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C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70936941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85pt;height:81.2pt" o:ole="">
            <v:imagedata r:id="rId12" o:title=""/>
          </v:shape>
          <o:OLEObject Type="Embed" ProgID="MSPhotoEd.3" ShapeID="_x0000_i1025" DrawAspect="Content" ObjectID="_1570936940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D9770E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D9770E">
              <w:rPr>
                <w:rFonts w:ascii="Verdana" w:hAnsi="Verdana"/>
                <w:color w:val="333333"/>
              </w:rPr>
              <w:t>31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9758A2">
              <w:rPr>
                <w:rFonts w:ascii="Verdana" w:hAnsi="Verdana"/>
                <w:color w:val="333333"/>
              </w:rPr>
              <w:t>10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D9770E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758A2">
              <w:rPr>
                <w:rFonts w:ascii="Verdana" w:hAnsi="Verdana"/>
                <w:color w:val="333333"/>
              </w:rPr>
              <w:t>3</w:t>
            </w:r>
            <w:r w:rsidR="00D9770E">
              <w:rPr>
                <w:rFonts w:ascii="Verdana" w:hAnsi="Verdana"/>
                <w:color w:val="333333"/>
              </w:rPr>
              <w:t>4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</w:p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DB62D3" w:rsidRDefault="007F3367" w:rsidP="00BA6F9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</w:t>
      </w:r>
      <w:r w:rsidR="00281D4D">
        <w:rPr>
          <w:b/>
        </w:rPr>
        <w:t xml:space="preserve">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proofErr w:type="spellStart"/>
      <w:r w:rsidR="000D7582">
        <w:rPr>
          <w:b/>
        </w:rPr>
        <w:t>1</w:t>
      </w:r>
      <w:r w:rsidR="00D9770E">
        <w:rPr>
          <w:b/>
        </w:rPr>
        <w:t>1</w:t>
      </w:r>
      <w:proofErr w:type="spellEnd"/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r w:rsidR="000D7582">
        <w:rPr>
          <w:b/>
        </w:rPr>
        <w:t xml:space="preserve"> </w:t>
      </w:r>
      <w:proofErr w:type="spellStart"/>
      <w:r w:rsidR="000D7582">
        <w:rPr>
          <w:b/>
        </w:rPr>
        <w:t>12</w:t>
      </w:r>
      <w:proofErr w:type="spellEnd"/>
      <w:r w:rsidR="000D7582">
        <w:rPr>
          <w:b/>
        </w:rPr>
        <w:t xml:space="preserve">. i </w:t>
      </w:r>
      <w:proofErr w:type="spellStart"/>
      <w:r w:rsidR="000D7582">
        <w:rPr>
          <w:b/>
        </w:rPr>
        <w:t>13</w:t>
      </w:r>
      <w:proofErr w:type="spellEnd"/>
      <w:r w:rsidR="000D7582">
        <w:rPr>
          <w:b/>
        </w:rPr>
        <w:t>.</w:t>
      </w:r>
      <w:r w:rsidR="00A435E2">
        <w:rPr>
          <w:b/>
        </w:rPr>
        <w:t xml:space="preserve"> </w:t>
      </w:r>
      <w:r w:rsidR="009758A2">
        <w:rPr>
          <w:b/>
        </w:rPr>
        <w:t>k</w:t>
      </w:r>
      <w:r w:rsidR="00A435E2">
        <w:rPr>
          <w:b/>
        </w:rPr>
        <w:t>olo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281D4D" w:rsidRPr="00FE2AF1" w:rsidRDefault="00281D4D" w:rsidP="00281D4D">
      <w:pPr>
        <w:rPr>
          <w:rFonts w:asciiTheme="majorHAnsi" w:hAnsiTheme="majorHAnsi"/>
        </w:rPr>
      </w:pPr>
      <w:bookmarkStart w:id="0" w:name="_GoBack"/>
      <w:bookmarkEnd w:id="0"/>
      <w:r w:rsidRPr="00FE2AF1">
        <w:rPr>
          <w:rFonts w:asciiTheme="majorHAnsi" w:hAnsiTheme="majorHAnsi"/>
        </w:rPr>
        <w:lastRenderedPageBreak/>
        <w:t>Prijatelji veterani!</w:t>
      </w:r>
    </w:p>
    <w:p w:rsidR="00281D4D" w:rsidRPr="00FE2AF1" w:rsidRDefault="00281D4D" w:rsidP="00281D4D">
      <w:pPr>
        <w:rPr>
          <w:rFonts w:asciiTheme="majorHAnsi" w:hAnsiTheme="majorHAnsi"/>
        </w:rPr>
      </w:pPr>
    </w:p>
    <w:p w:rsidR="00632E62" w:rsidRDefault="00FD5ECA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Ovo </w:t>
      </w:r>
      <w:r w:rsidR="003D1B7B">
        <w:rPr>
          <w:rFonts w:asciiTheme="majorHAnsi" w:hAnsiTheme="majorHAnsi"/>
        </w:rPr>
        <w:t>kolo</w:t>
      </w:r>
      <w:r w:rsidR="00632E62">
        <w:rPr>
          <w:rFonts w:asciiTheme="majorHAnsi" w:hAnsiTheme="majorHAnsi"/>
        </w:rPr>
        <w:t>, pogotovo u poned</w:t>
      </w:r>
      <w:r w:rsidR="003D1B7B">
        <w:rPr>
          <w:rFonts w:asciiTheme="majorHAnsi" w:hAnsiTheme="majorHAnsi"/>
        </w:rPr>
        <w:t>j</w:t>
      </w:r>
      <w:r w:rsidR="00632E62">
        <w:rPr>
          <w:rFonts w:asciiTheme="majorHAnsi" w:hAnsiTheme="majorHAnsi"/>
        </w:rPr>
        <w:t>eljak</w:t>
      </w:r>
      <w:r w:rsidR="003D1B7B">
        <w:rPr>
          <w:rFonts w:asciiTheme="majorHAnsi" w:hAnsiTheme="majorHAnsi"/>
        </w:rPr>
        <w:t>,</w:t>
      </w:r>
      <w:r w:rsidR="00632E62">
        <w:rPr>
          <w:rFonts w:asciiTheme="majorHAnsi" w:hAnsiTheme="majorHAnsi"/>
        </w:rPr>
        <w:t xml:space="preserve"> imali</w:t>
      </w:r>
      <w:r w:rsidR="003D1B7B">
        <w:rPr>
          <w:rFonts w:asciiTheme="majorHAnsi" w:hAnsiTheme="majorHAnsi"/>
        </w:rPr>
        <w:t xml:space="preserve"> smo </w:t>
      </w:r>
      <w:r w:rsidR="00632E62">
        <w:rPr>
          <w:rFonts w:asciiTheme="majorHAnsi" w:hAnsiTheme="majorHAnsi"/>
        </w:rPr>
        <w:t>problema sa svjetlom</w:t>
      </w:r>
      <w:r w:rsidR="003D1B7B">
        <w:rPr>
          <w:rFonts w:asciiTheme="majorHAnsi" w:hAnsiTheme="majorHAnsi"/>
        </w:rPr>
        <w:t>. Vrijeme se promijenilo, d</w:t>
      </w:r>
      <w:r w:rsidR="00632E62">
        <w:rPr>
          <w:rFonts w:asciiTheme="majorHAnsi" w:hAnsiTheme="majorHAnsi"/>
        </w:rPr>
        <w:t>an je po</w:t>
      </w:r>
      <w:r w:rsidR="003D1B7B">
        <w:rPr>
          <w:rFonts w:asciiTheme="majorHAnsi" w:hAnsiTheme="majorHAnsi"/>
        </w:rPr>
        <w:t>s</w:t>
      </w:r>
      <w:r w:rsidR="00632E62">
        <w:rPr>
          <w:rFonts w:asciiTheme="majorHAnsi" w:hAnsiTheme="majorHAnsi"/>
        </w:rPr>
        <w:t>tao kraći, ali</w:t>
      </w:r>
      <w:r w:rsidR="003D1B7B">
        <w:rPr>
          <w:rFonts w:asciiTheme="majorHAnsi" w:hAnsiTheme="majorHAnsi"/>
        </w:rPr>
        <w:t xml:space="preserve"> </w:t>
      </w:r>
      <w:r w:rsidR="00632E62">
        <w:rPr>
          <w:rFonts w:asciiTheme="majorHAnsi" w:hAnsiTheme="majorHAnsi"/>
        </w:rPr>
        <w:t>mi smo i taj problem, ovaj put, uspj</w:t>
      </w:r>
      <w:r w:rsidR="003D1B7B">
        <w:rPr>
          <w:rFonts w:asciiTheme="majorHAnsi" w:hAnsiTheme="majorHAnsi"/>
        </w:rPr>
        <w:t>e</w:t>
      </w:r>
      <w:r w:rsidR="00632E62">
        <w:rPr>
          <w:rFonts w:asciiTheme="majorHAnsi" w:hAnsiTheme="majorHAnsi"/>
        </w:rPr>
        <w:t>li</w:t>
      </w:r>
      <w:r w:rsidR="003D1B7B">
        <w:rPr>
          <w:rFonts w:asciiTheme="majorHAnsi" w:hAnsiTheme="majorHAnsi"/>
        </w:rPr>
        <w:t xml:space="preserve"> kvalitetno </w:t>
      </w:r>
      <w:r w:rsidR="00632E62">
        <w:rPr>
          <w:rFonts w:asciiTheme="majorHAnsi" w:hAnsiTheme="majorHAnsi"/>
        </w:rPr>
        <w:t>riješiti. O bolj</w:t>
      </w:r>
      <w:r w:rsidR="003D1B7B">
        <w:rPr>
          <w:rFonts w:asciiTheme="majorHAnsi" w:hAnsiTheme="majorHAnsi"/>
        </w:rPr>
        <w:t>e</w:t>
      </w:r>
      <w:r w:rsidR="00632E62">
        <w:rPr>
          <w:rFonts w:asciiTheme="majorHAnsi" w:hAnsiTheme="majorHAnsi"/>
        </w:rPr>
        <w:t>m terminu za</w:t>
      </w:r>
      <w:r w:rsidR="003D1B7B">
        <w:rPr>
          <w:rFonts w:asciiTheme="majorHAnsi" w:hAnsiTheme="majorHAnsi"/>
        </w:rPr>
        <w:t xml:space="preserve"> ovo kolo </w:t>
      </w:r>
      <w:r w:rsidR="00632E62">
        <w:rPr>
          <w:rFonts w:asciiTheme="majorHAnsi" w:hAnsiTheme="majorHAnsi"/>
        </w:rPr>
        <w:t xml:space="preserve"> iduću godinu možemo</w:t>
      </w:r>
      <w:r w:rsidR="003D1B7B">
        <w:rPr>
          <w:rFonts w:asciiTheme="majorHAnsi" w:hAnsiTheme="majorHAnsi"/>
        </w:rPr>
        <w:t xml:space="preserve"> </w:t>
      </w:r>
      <w:r w:rsidR="00632E62">
        <w:rPr>
          <w:rFonts w:asciiTheme="majorHAnsi" w:hAnsiTheme="majorHAnsi"/>
        </w:rPr>
        <w:t>razg</w:t>
      </w:r>
      <w:r w:rsidR="003D1B7B">
        <w:rPr>
          <w:rFonts w:asciiTheme="majorHAnsi" w:hAnsiTheme="majorHAnsi"/>
        </w:rPr>
        <w:t>o</w:t>
      </w:r>
      <w:r w:rsidR="00632E62">
        <w:rPr>
          <w:rFonts w:asciiTheme="majorHAnsi" w:hAnsiTheme="majorHAnsi"/>
        </w:rPr>
        <w:t>varati.</w:t>
      </w:r>
    </w:p>
    <w:p w:rsidR="00632E62" w:rsidRDefault="00632E6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Koliko imam informacij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>, ovo kolo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je bilo poprilično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mirno. Da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li zbog kratkog dana, da li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zbog dulj</w:t>
      </w:r>
      <w:r w:rsidR="003D1B7B">
        <w:rPr>
          <w:rFonts w:asciiTheme="majorHAnsi" w:hAnsiTheme="majorHAnsi"/>
        </w:rPr>
        <w:t>e</w:t>
      </w:r>
      <w:r>
        <w:rPr>
          <w:rFonts w:asciiTheme="majorHAnsi" w:hAnsiTheme="majorHAnsi"/>
        </w:rPr>
        <w:t>g fitilj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kod igrača ,tko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će ga zn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ti, možda neki </w:t>
      </w:r>
      <w:proofErr w:type="spellStart"/>
      <w:r>
        <w:rPr>
          <w:rFonts w:asciiTheme="majorHAnsi" w:hAnsiTheme="majorHAnsi"/>
        </w:rPr>
        <w:t>stoper</w:t>
      </w:r>
      <w:proofErr w:type="spellEnd"/>
      <w:r>
        <w:rPr>
          <w:rFonts w:asciiTheme="majorHAnsi" w:hAnsiTheme="majorHAnsi"/>
        </w:rPr>
        <w:t xml:space="preserve"> ljut ……………</w:t>
      </w:r>
    </w:p>
    <w:p w:rsidR="00632E62" w:rsidRDefault="003D1B7B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Zadnja dva kola igraju se u nedjelju prije podne, prema rasporedu. Ali, ako se momčadi dogovore, mogu odigrati kada im to odgovara, samo trebate to javiti na vrijeme. Nemojte zvati u nedjelju u 8 sati da ste se dogovorili da igrate u neko drugo vrijeme. </w:t>
      </w:r>
    </w:p>
    <w:p w:rsidR="003D1B7B" w:rsidRDefault="003D1B7B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Što se tiče zaostalih utakmica, opet ponavljam, ako vam predloženi termini ne odgovaraju, dogovorite i javite kad vam paše, problema neće biti da se odigra kad vama paše.</w:t>
      </w:r>
    </w:p>
    <w:p w:rsidR="003D1B7B" w:rsidRDefault="003D1B7B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Polako se bliži kraj velikog nogometa. Pripreme za naše dvoransko prvenstvo su već počele. Pomalo razmišljajte i razgovarajte sa dečkima o tome, da budemo spremni za početak.  </w:t>
      </w:r>
    </w:p>
    <w:p w:rsidR="00FE2AF1" w:rsidRPr="00FE2AF1" w:rsidRDefault="00632E6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Opet problem zvan k</w:t>
      </w:r>
      <w:r w:rsidR="00FE2AF1" w:rsidRPr="00FE2AF1">
        <w:rPr>
          <w:rFonts w:asciiTheme="majorHAnsi" w:hAnsiTheme="majorHAnsi"/>
        </w:rPr>
        <w:t>otizacij</w:t>
      </w:r>
      <w:r w:rsidR="00FE2AF1">
        <w:rPr>
          <w:rFonts w:asciiTheme="majorHAnsi" w:hAnsiTheme="majorHAnsi"/>
        </w:rPr>
        <w:t>a</w:t>
      </w:r>
      <w:r w:rsidR="00FE2AF1" w:rsidRPr="00FE2AF1">
        <w:rPr>
          <w:rFonts w:asciiTheme="majorHAnsi" w:hAnsiTheme="majorHAnsi"/>
        </w:rPr>
        <w:t xml:space="preserve">. </w:t>
      </w:r>
    </w:p>
    <w:p w:rsidR="000A2997" w:rsidRDefault="00632E6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Znam da je svim</w:t>
      </w:r>
      <w:r w:rsidR="003D1B7B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teško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sakup</w:t>
      </w:r>
      <w:r w:rsidR="003D1B7B">
        <w:rPr>
          <w:rFonts w:asciiTheme="majorHAnsi" w:hAnsiTheme="majorHAnsi"/>
        </w:rPr>
        <w:t>i</w:t>
      </w:r>
      <w:r>
        <w:rPr>
          <w:rFonts w:asciiTheme="majorHAnsi" w:hAnsiTheme="majorHAnsi"/>
        </w:rPr>
        <w:t>ti neke novce od igrača, a</w:t>
      </w:r>
      <w:r w:rsidR="003D1B7B">
        <w:rPr>
          <w:rFonts w:asciiTheme="majorHAnsi" w:hAnsiTheme="majorHAnsi"/>
        </w:rPr>
        <w:t>l</w:t>
      </w:r>
      <w:r>
        <w:rPr>
          <w:rFonts w:asciiTheme="majorHAnsi" w:hAnsiTheme="majorHAnsi"/>
        </w:rPr>
        <w:t>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već je sam kraj </w:t>
      </w:r>
      <w:r w:rsidR="003D1B7B">
        <w:rPr>
          <w:rFonts w:asciiTheme="majorHAnsi" w:hAnsiTheme="majorHAnsi"/>
        </w:rPr>
        <w:t xml:space="preserve">polu </w:t>
      </w:r>
      <w:r>
        <w:rPr>
          <w:rFonts w:asciiTheme="majorHAnsi" w:hAnsiTheme="majorHAnsi"/>
        </w:rPr>
        <w:t>sezone. Da s</w:t>
      </w:r>
      <w:r w:rsidR="003D1B7B">
        <w:rPr>
          <w:rFonts w:asciiTheme="majorHAnsi" w:hAnsiTheme="majorHAnsi"/>
        </w:rPr>
        <w:t>m</w:t>
      </w:r>
      <w:r>
        <w:rPr>
          <w:rFonts w:asciiTheme="majorHAnsi" w:hAnsiTheme="majorHAnsi"/>
        </w:rPr>
        <w:t>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poslij</w:t>
      </w:r>
      <w:r w:rsidR="003D1B7B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sv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>k</w:t>
      </w:r>
      <w:r w:rsidR="003D1B7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tekm</w:t>
      </w:r>
      <w:r w:rsidR="003D1B7B">
        <w:rPr>
          <w:rFonts w:asciiTheme="majorHAnsi" w:hAnsiTheme="majorHAnsi"/>
        </w:rPr>
        <w:t>e</w:t>
      </w:r>
      <w:proofErr w:type="spellEnd"/>
      <w:r>
        <w:rPr>
          <w:rFonts w:asciiTheme="majorHAnsi" w:hAnsiTheme="majorHAnsi"/>
        </w:rPr>
        <w:t xml:space="preserve"> sakupili po sto kuna, već bi </w:t>
      </w:r>
      <w:r w:rsidR="003D1B7B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aj problem riješili. Reći ćete: puno nam je, </w:t>
      </w:r>
      <w:r w:rsidR="003D1B7B">
        <w:rPr>
          <w:rFonts w:asciiTheme="majorHAnsi" w:hAnsiTheme="majorHAnsi"/>
        </w:rPr>
        <w:t>nema</w:t>
      </w:r>
      <w:r>
        <w:rPr>
          <w:rFonts w:asciiTheme="majorHAnsi" w:hAnsiTheme="majorHAnsi"/>
        </w:rPr>
        <w:t xml:space="preserve"> se,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3D1B7B">
        <w:rPr>
          <w:rFonts w:asciiTheme="majorHAnsi" w:hAnsiTheme="majorHAnsi"/>
        </w:rPr>
        <w:t>n</w:t>
      </w:r>
      <w:r>
        <w:rPr>
          <w:rFonts w:asciiTheme="majorHAnsi" w:hAnsiTheme="majorHAnsi"/>
        </w:rPr>
        <w:t>e</w:t>
      </w:r>
      <w:r w:rsidR="003D1B7B">
        <w:rPr>
          <w:rFonts w:asciiTheme="majorHAnsi" w:hAnsiTheme="majorHAnsi"/>
        </w:rPr>
        <w:t xml:space="preserve"> m</w:t>
      </w:r>
      <w:r>
        <w:rPr>
          <w:rFonts w:asciiTheme="majorHAnsi" w:hAnsiTheme="majorHAnsi"/>
        </w:rPr>
        <w:t>ožemo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="003D1B7B">
        <w:rPr>
          <w:rFonts w:asciiTheme="majorHAnsi" w:hAnsiTheme="majorHAnsi"/>
        </w:rPr>
        <w:t>k</w:t>
      </w:r>
      <w:r>
        <w:rPr>
          <w:rFonts w:asciiTheme="majorHAnsi" w:hAnsiTheme="majorHAnsi"/>
        </w:rPr>
        <w:t>upiti …………. Znam, svim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je problem. Ali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>d smo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počeli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igrati, znali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smo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kakve n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>s obaveze očekuju</w:t>
      </w:r>
      <w:r w:rsidR="000A2997">
        <w:rPr>
          <w:rFonts w:asciiTheme="majorHAnsi" w:hAnsiTheme="majorHAnsi"/>
        </w:rPr>
        <w:t>.</w:t>
      </w:r>
    </w:p>
    <w:p w:rsidR="000A2997" w:rsidRDefault="000A2997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Probajmo to riješiti do kraja polu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sezon</w:t>
      </w:r>
      <w:r w:rsidR="003D1B7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da poslije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</w:t>
      </w:r>
      <w:r w:rsidR="003D1B7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bi bili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 nekim ultim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tumima, </w:t>
      </w:r>
      <w:proofErr w:type="spellStart"/>
      <w:r>
        <w:rPr>
          <w:rFonts w:asciiTheme="majorHAnsi" w:hAnsiTheme="majorHAnsi"/>
        </w:rPr>
        <w:t>cajtnotima</w:t>
      </w:r>
      <w:proofErr w:type="spellEnd"/>
      <w:r>
        <w:rPr>
          <w:rFonts w:asciiTheme="majorHAnsi" w:hAnsiTheme="majorHAnsi"/>
        </w:rPr>
        <w:t>, velikim poteškoćama …..</w:t>
      </w:r>
    </w:p>
    <w:p w:rsidR="000A2997" w:rsidRDefault="000A2997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Radi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toga, probajmo</w:t>
      </w:r>
      <w:r w:rsidR="003D1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zbrojiti prij</w:t>
      </w:r>
      <w:r w:rsidR="003D1B7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nego se oduzmemo i problem zvan kotizacij</w:t>
      </w:r>
      <w:r w:rsidR="003D1B7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biti će riješen. </w:t>
      </w:r>
    </w:p>
    <w:p w:rsidR="00B25F2D" w:rsidRDefault="00B25F2D" w:rsidP="00281D4D">
      <w:pPr>
        <w:rPr>
          <w:rFonts w:asciiTheme="majorHAnsi" w:hAnsiTheme="majorHAnsi"/>
        </w:rPr>
      </w:pPr>
    </w:p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Mali osvrt na odigran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utakmice ovog kola:</w:t>
      </w:r>
    </w:p>
    <w:p w:rsidR="00CD7FF4" w:rsidRPr="00FE2AF1" w:rsidRDefault="00CD7FF4" w:rsidP="00281D4D">
      <w:pPr>
        <w:rPr>
          <w:rFonts w:asciiTheme="majorHAnsi" w:hAnsiTheme="majorHAnsi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1134" w:type="dxa"/>
          </w:tcPr>
          <w:p w:rsidR="00CD7FF4" w:rsidRPr="00236A42" w:rsidRDefault="00CD7FF4" w:rsidP="0077047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0-2</w:t>
            </w:r>
          </w:p>
        </w:tc>
      </w:tr>
    </w:tbl>
    <w:p w:rsidR="00AD64B2" w:rsidRDefault="000A2997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Posrnul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djevice su u velikim problemima. Tri </w:t>
      </w:r>
      <w:proofErr w:type="spellStart"/>
      <w:r>
        <w:rPr>
          <w:rFonts w:asciiTheme="majorHAnsi" w:hAnsiTheme="majorHAnsi"/>
        </w:rPr>
        <w:t>tekm</w:t>
      </w:r>
      <w:r w:rsidR="00770473">
        <w:rPr>
          <w:rFonts w:asciiTheme="majorHAnsi" w:hAnsiTheme="majorHAnsi"/>
        </w:rPr>
        <w:t>e</w:t>
      </w:r>
      <w:proofErr w:type="spellEnd"/>
      <w:r>
        <w:rPr>
          <w:rFonts w:asciiTheme="majorHAnsi" w:hAnsiTheme="majorHAnsi"/>
        </w:rPr>
        <w:t xml:space="preserve"> za redom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bez bodov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>, a toj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seriji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 n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vidi kraj. Ovaj put su </w:t>
      </w:r>
      <w:r w:rsidR="00AD64B2">
        <w:rPr>
          <w:rFonts w:asciiTheme="majorHAnsi" w:hAnsiTheme="majorHAnsi"/>
        </w:rPr>
        <w:t>Mudrijaši predvođeni super raspoloženim Kov</w:t>
      </w:r>
      <w:r w:rsidR="00770473">
        <w:rPr>
          <w:rFonts w:asciiTheme="majorHAnsi" w:hAnsiTheme="majorHAnsi"/>
        </w:rPr>
        <w:t>a</w:t>
      </w:r>
      <w:r w:rsidR="00AD64B2">
        <w:rPr>
          <w:rFonts w:asciiTheme="majorHAnsi" w:hAnsiTheme="majorHAnsi"/>
        </w:rPr>
        <w:t xml:space="preserve">čem riješili tvrdu </w:t>
      </w:r>
      <w:proofErr w:type="spellStart"/>
      <w:r w:rsidR="00AD64B2">
        <w:rPr>
          <w:rFonts w:asciiTheme="majorHAnsi" w:hAnsiTheme="majorHAnsi"/>
        </w:rPr>
        <w:t>tekmu</w:t>
      </w:r>
      <w:proofErr w:type="spellEnd"/>
      <w:r w:rsidR="00AD64B2">
        <w:rPr>
          <w:rFonts w:asciiTheme="majorHAnsi" w:hAnsiTheme="majorHAnsi"/>
        </w:rPr>
        <w:t xml:space="preserve"> u svoju korist.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  <w:tc>
          <w:tcPr>
            <w:tcW w:w="1134" w:type="dxa"/>
          </w:tcPr>
          <w:p w:rsidR="00CD7FF4" w:rsidRPr="00236A42" w:rsidRDefault="00632E62" w:rsidP="0077047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2-4</w:t>
            </w:r>
          </w:p>
        </w:tc>
      </w:tr>
    </w:tbl>
    <w:p w:rsidR="00AD64B2" w:rsidRDefault="00AD64B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Nakon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velikog vodstva </w:t>
      </w:r>
      <w:proofErr w:type="spellStart"/>
      <w:r>
        <w:rPr>
          <w:rFonts w:asciiTheme="majorHAnsi" w:hAnsiTheme="majorHAnsi"/>
        </w:rPr>
        <w:t>Vatropircov</w:t>
      </w:r>
      <w:proofErr w:type="spellEnd"/>
      <w:r>
        <w:rPr>
          <w:rFonts w:asciiTheme="majorHAnsi" w:hAnsiTheme="majorHAnsi"/>
        </w:rPr>
        <w:t xml:space="preserve"> kontra </w:t>
      </w:r>
      <w:proofErr w:type="spellStart"/>
      <w:r>
        <w:rPr>
          <w:rFonts w:asciiTheme="majorHAnsi" w:hAnsiTheme="majorHAnsi"/>
        </w:rPr>
        <w:t>Gosponof</w:t>
      </w:r>
      <w:proofErr w:type="spellEnd"/>
      <w:r>
        <w:rPr>
          <w:rFonts w:asciiTheme="majorHAnsi" w:hAnsiTheme="majorHAnsi"/>
        </w:rPr>
        <w:t>, oč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kivala se </w:t>
      </w:r>
      <w:proofErr w:type="spellStart"/>
      <w:r>
        <w:rPr>
          <w:rFonts w:asciiTheme="majorHAnsi" w:hAnsiTheme="majorHAnsi"/>
        </w:rPr>
        <w:t>laganica</w:t>
      </w:r>
      <w:proofErr w:type="spellEnd"/>
      <w:r>
        <w:rPr>
          <w:rFonts w:asciiTheme="majorHAnsi" w:hAnsiTheme="majorHAnsi"/>
        </w:rPr>
        <w:t xml:space="preserve"> od</w:t>
      </w:r>
      <w:r w:rsidR="00770473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tekme</w:t>
      </w:r>
      <w:proofErr w:type="spellEnd"/>
      <w:r>
        <w:rPr>
          <w:rFonts w:asciiTheme="majorHAnsi" w:hAnsiTheme="majorHAnsi"/>
        </w:rPr>
        <w:t>. Ali</w:t>
      </w:r>
      <w:r w:rsidR="00770473">
        <w:rPr>
          <w:rFonts w:asciiTheme="majorHAnsi" w:hAnsiTheme="majorHAnsi"/>
        </w:rPr>
        <w:t xml:space="preserve"> onda su se Gosponi </w:t>
      </w:r>
      <w:proofErr w:type="spellStart"/>
      <w:r>
        <w:rPr>
          <w:rFonts w:asciiTheme="majorHAnsi" w:hAnsiTheme="majorHAnsi"/>
        </w:rPr>
        <w:t>zbudili</w:t>
      </w:r>
      <w:proofErr w:type="spellEnd"/>
      <w:r>
        <w:rPr>
          <w:rFonts w:asciiTheme="majorHAnsi" w:hAnsiTheme="majorHAnsi"/>
        </w:rPr>
        <w:t xml:space="preserve">, prestali glumiti </w:t>
      </w:r>
      <w:proofErr w:type="spellStart"/>
      <w:r>
        <w:rPr>
          <w:rFonts w:asciiTheme="majorHAnsi" w:hAnsiTheme="majorHAnsi"/>
        </w:rPr>
        <w:t>gospočiju</w:t>
      </w:r>
      <w:proofErr w:type="spellEnd"/>
      <w:r>
        <w:rPr>
          <w:rFonts w:asciiTheme="majorHAnsi" w:hAnsiTheme="majorHAnsi"/>
        </w:rPr>
        <w:t xml:space="preserve"> i elegantno rasp</w:t>
      </w:r>
      <w:r w:rsidR="00770473">
        <w:rPr>
          <w:rFonts w:asciiTheme="majorHAnsi" w:hAnsiTheme="majorHAnsi"/>
        </w:rPr>
        <w:t>i</w:t>
      </w:r>
      <w:r>
        <w:rPr>
          <w:rFonts w:asciiTheme="majorHAnsi" w:hAnsiTheme="majorHAnsi"/>
        </w:rPr>
        <w:t>rili</w:t>
      </w:r>
      <w:r w:rsidR="00770473">
        <w:rPr>
          <w:rFonts w:asciiTheme="majorHAnsi" w:hAnsiTheme="majorHAnsi"/>
        </w:rPr>
        <w:t xml:space="preserve"> </w:t>
      </w:r>
      <w:proofErr w:type="spellStart"/>
      <w:r w:rsidR="00770473">
        <w:rPr>
          <w:rFonts w:asciiTheme="majorHAnsi" w:hAnsiTheme="majorHAnsi"/>
        </w:rPr>
        <w:t>V</w:t>
      </w:r>
      <w:r>
        <w:rPr>
          <w:rFonts w:asciiTheme="majorHAnsi" w:hAnsiTheme="majorHAnsi"/>
        </w:rPr>
        <w:t>atropirce</w:t>
      </w:r>
      <w:proofErr w:type="spellEnd"/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 o</w:t>
      </w:r>
      <w:r w:rsidR="00770473">
        <w:rPr>
          <w:rFonts w:asciiTheme="majorHAnsi" w:hAnsiTheme="majorHAnsi"/>
        </w:rPr>
        <w:t>d</w:t>
      </w:r>
      <w:r>
        <w:rPr>
          <w:rFonts w:asciiTheme="majorHAnsi" w:hAnsiTheme="majorHAnsi"/>
        </w:rPr>
        <w:t>nesli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bodove doma.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1134" w:type="dxa"/>
          </w:tcPr>
          <w:p w:rsidR="00CD7FF4" w:rsidRPr="00236A42" w:rsidRDefault="00632E62" w:rsidP="0077047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5-0</w:t>
            </w:r>
          </w:p>
        </w:tc>
      </w:tr>
    </w:tbl>
    <w:p w:rsidR="00AD64B2" w:rsidRDefault="00AD64B2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Frajeri su se maksimalno opustili</w:t>
      </w:r>
      <w:r w:rsidR="0077047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nižu pobjedu za pobj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>dom. Ovaj put su žrtve bili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>kompletni</w:t>
      </w:r>
      <w:r w:rsidR="00770473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Kanalci</w:t>
      </w:r>
      <w:proofErr w:type="spellEnd"/>
      <w:r>
        <w:rPr>
          <w:rFonts w:asciiTheme="majorHAnsi" w:hAnsiTheme="majorHAnsi"/>
        </w:rPr>
        <w:t>, ali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to ipak n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umanjuj</w:t>
      </w:r>
      <w:r w:rsidR="00852B9E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draž ove velike i z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služene pobjede. 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76759B" w:rsidP="00770473">
            <w:pPr>
              <w:rPr>
                <w:rFonts w:ascii="Arial Narrow" w:hAnsi="Arial Narrow"/>
              </w:rPr>
            </w:pPr>
            <w:r w:rsidRPr="00FE2AF1">
              <w:rPr>
                <w:rFonts w:asciiTheme="majorHAnsi" w:hAnsiTheme="majorHAnsi"/>
              </w:rPr>
              <w:t xml:space="preserve"> </w:t>
            </w:r>
            <w:proofErr w:type="spellStart"/>
            <w:r w:rsidR="00CD7FF4"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134" w:type="dxa"/>
          </w:tcPr>
          <w:p w:rsidR="00CD7FF4" w:rsidRPr="00FE2AF1" w:rsidRDefault="00632E62" w:rsidP="00FE2AF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5-1</w:t>
            </w:r>
          </w:p>
        </w:tc>
      </w:tr>
    </w:tbl>
    <w:p w:rsidR="00AD64B2" w:rsidRDefault="00AD64B2" w:rsidP="00281D4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>rikožari</w:t>
      </w:r>
      <w:proofErr w:type="spellEnd"/>
      <w:r>
        <w:rPr>
          <w:rFonts w:asciiTheme="majorHAnsi" w:hAnsiTheme="majorHAnsi"/>
        </w:rPr>
        <w:t xml:space="preserve"> su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se kompletirali i </w:t>
      </w:r>
      <w:proofErr w:type="spellStart"/>
      <w:r w:rsidR="00852B9E">
        <w:rPr>
          <w:rFonts w:asciiTheme="majorHAnsi" w:hAnsiTheme="majorHAnsi"/>
        </w:rPr>
        <w:t>zrende</w:t>
      </w:r>
      <w:proofErr w:type="spellEnd"/>
      <w:r>
        <w:rPr>
          <w:rFonts w:asciiTheme="majorHAnsi" w:hAnsiTheme="majorHAnsi"/>
        </w:rPr>
        <w:t xml:space="preserve"> uzeli </w:t>
      </w:r>
      <w:proofErr w:type="spellStart"/>
      <w:r>
        <w:rPr>
          <w:rFonts w:asciiTheme="majorHAnsi" w:hAnsiTheme="majorHAnsi"/>
        </w:rPr>
        <w:t>Bojsove</w:t>
      </w:r>
      <w:proofErr w:type="spellEnd"/>
      <w:r>
        <w:rPr>
          <w:rFonts w:asciiTheme="majorHAnsi" w:hAnsiTheme="majorHAnsi"/>
        </w:rPr>
        <w:t xml:space="preserve"> koji niti ovo gostovanj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ne</w:t>
      </w:r>
      <w:r w:rsidR="00770473">
        <w:rPr>
          <w:rFonts w:asciiTheme="majorHAnsi" w:hAnsiTheme="majorHAnsi"/>
        </w:rPr>
        <w:t>ć</w:t>
      </w:r>
      <w:r>
        <w:rPr>
          <w:rFonts w:asciiTheme="majorHAnsi" w:hAnsiTheme="majorHAnsi"/>
        </w:rPr>
        <w:t>e pamtiti po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dobrome. Ali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proljeće kada puno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budu domaćini………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1134" w:type="dxa"/>
          </w:tcPr>
          <w:p w:rsidR="00CD7FF4" w:rsidRPr="00FE2AF1" w:rsidRDefault="00632E62" w:rsidP="00632E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CD7FF4" w:rsidRPr="00FE2AF1">
              <w:rPr>
                <w:rFonts w:ascii="Arial Narrow" w:hAnsi="Arial Narrow"/>
                <w:b/>
              </w:rPr>
              <w:t>-1</w:t>
            </w:r>
          </w:p>
        </w:tc>
      </w:tr>
    </w:tbl>
    <w:p w:rsidR="005832F5" w:rsidRDefault="005832F5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Teška utakmica za obje momčadi. Ipak</w:t>
      </w:r>
      <w:r w:rsidR="0077047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na umjetnoj podlozi Šljakeri se puno bolj</w:t>
      </w:r>
      <w:r w:rsidR="00770473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snalaz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o</w:t>
      </w:r>
      <w:r w:rsidR="00770473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Šumara i zasluženo ostavlj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>ju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bodo</w:t>
      </w:r>
      <w:r w:rsidR="00770473">
        <w:rPr>
          <w:rFonts w:asciiTheme="majorHAnsi" w:hAnsiTheme="majorHAnsi"/>
        </w:rPr>
        <w:t>v</w:t>
      </w:r>
      <w:r>
        <w:rPr>
          <w:rFonts w:asciiTheme="majorHAnsi" w:hAnsiTheme="majorHAnsi"/>
        </w:rPr>
        <w:t>e kod kuće. Izgleda da im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je kriza prošlost. Ili ………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552"/>
            </w:tblGrid>
            <w:tr w:rsidR="00CD7FF4" w:rsidRPr="00236A42" w:rsidTr="00770473">
              <w:tc>
                <w:tcPr>
                  <w:tcW w:w="1984" w:type="dxa"/>
                  <w:shd w:val="clear" w:color="auto" w:fill="auto"/>
                </w:tcPr>
                <w:p w:rsidR="00CD7FF4" w:rsidRPr="00236A42" w:rsidRDefault="0076759B" w:rsidP="00770473">
                  <w:pPr>
                    <w:rPr>
                      <w:rFonts w:ascii="Arial Narrow" w:hAnsi="Arial Narrow"/>
                    </w:rPr>
                  </w:pPr>
                  <w:r w:rsidRPr="00FE2AF1">
                    <w:rPr>
                      <w:rFonts w:asciiTheme="majorHAnsi" w:hAnsiTheme="majorHAnsi"/>
                    </w:rPr>
                    <w:t xml:space="preserve"> </w:t>
                  </w:r>
                  <w:r w:rsidR="00CD7FF4" w:rsidRPr="00236A42">
                    <w:rPr>
                      <w:rFonts w:ascii="Arial Narrow" w:hAnsi="Arial Narrow"/>
                    </w:rPr>
                    <w:t>KLAS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CD7FF4" w:rsidRPr="00236A42" w:rsidRDefault="00CD7FF4" w:rsidP="00770473">
                  <w:pPr>
                    <w:rPr>
                      <w:rFonts w:ascii="Arial Narrow" w:hAnsi="Arial Narrow"/>
                    </w:rPr>
                  </w:pPr>
                  <w:proofErr w:type="spellStart"/>
                  <w:r w:rsidRPr="00236A42">
                    <w:rPr>
                      <w:rFonts w:ascii="Arial Narrow" w:hAnsi="Arial Narrow"/>
                    </w:rPr>
                    <w:t>HRUŠEVEC</w:t>
                  </w:r>
                  <w:proofErr w:type="spellEnd"/>
                </w:p>
              </w:tc>
            </w:tr>
          </w:tbl>
          <w:p w:rsidR="0076759B" w:rsidRPr="00FE2AF1" w:rsidRDefault="0076759B" w:rsidP="00FE2AF1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76759B" w:rsidRPr="00FE2AF1" w:rsidRDefault="00632E62" w:rsidP="00632E6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1134" w:type="dxa"/>
          </w:tcPr>
          <w:p w:rsidR="0076759B" w:rsidRPr="00FE2AF1" w:rsidRDefault="00632E62" w:rsidP="00632E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2-2</w:t>
            </w:r>
          </w:p>
        </w:tc>
      </w:tr>
    </w:tbl>
    <w:p w:rsidR="005832F5" w:rsidRDefault="005832F5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770473">
        <w:rPr>
          <w:rFonts w:asciiTheme="majorHAnsi" w:hAnsiTheme="majorHAnsi"/>
        </w:rPr>
        <w:t>ak</w:t>
      </w:r>
      <w:r>
        <w:rPr>
          <w:rFonts w:asciiTheme="majorHAnsi" w:hAnsiTheme="majorHAnsi"/>
        </w:rPr>
        <w:t>on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>uspjeha u prošlom kolu Kanarinci su prosuli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nova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dva boda ko</w:t>
      </w:r>
      <w:r w:rsidR="00770473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kuć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od upornih </w:t>
      </w:r>
      <w:proofErr w:type="spellStart"/>
      <w:r>
        <w:rPr>
          <w:rFonts w:asciiTheme="majorHAnsi" w:hAnsiTheme="majorHAnsi"/>
        </w:rPr>
        <w:t>Brežana</w:t>
      </w:r>
      <w:proofErr w:type="spellEnd"/>
      <w:r>
        <w:rPr>
          <w:rFonts w:asciiTheme="majorHAnsi" w:hAnsiTheme="majorHAnsi"/>
        </w:rPr>
        <w:t xml:space="preserve">. 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CD7FF4" w:rsidRPr="00FE2AF1" w:rsidTr="000B7CDF">
        <w:tc>
          <w:tcPr>
            <w:tcW w:w="1951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1134" w:type="dxa"/>
          </w:tcPr>
          <w:p w:rsidR="00CD7FF4" w:rsidRPr="00FE2AF1" w:rsidRDefault="005832F5" w:rsidP="005832F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0-3</w:t>
            </w:r>
          </w:p>
        </w:tc>
      </w:tr>
    </w:tbl>
    <w:p w:rsidR="005832F5" w:rsidRDefault="005832F5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>Doktori ni</w:t>
      </w:r>
      <w:r w:rsidR="00770473">
        <w:rPr>
          <w:rFonts w:asciiTheme="majorHAnsi" w:hAnsiTheme="majorHAnsi"/>
        </w:rPr>
        <w:t>s</w:t>
      </w:r>
      <w:r>
        <w:rPr>
          <w:rFonts w:asciiTheme="majorHAnsi" w:hAnsiTheme="majorHAnsi"/>
        </w:rPr>
        <w:t>u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im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>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problema u noćnoj</w:t>
      </w:r>
      <w:r w:rsidR="00770473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tekmi</w:t>
      </w:r>
      <w:proofErr w:type="spellEnd"/>
      <w:r>
        <w:rPr>
          <w:rFonts w:asciiTheme="majorHAnsi" w:hAnsiTheme="majorHAnsi"/>
        </w:rPr>
        <w:t xml:space="preserve"> kontra Siščana. Bez problema su stavili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nove bod</w:t>
      </w:r>
      <w:r w:rsidR="00770473">
        <w:rPr>
          <w:rFonts w:asciiTheme="majorHAnsi" w:hAnsiTheme="majorHAnsi"/>
        </w:rPr>
        <w:t>ov</w:t>
      </w:r>
      <w:r>
        <w:rPr>
          <w:rFonts w:asciiTheme="majorHAnsi" w:hAnsiTheme="majorHAnsi"/>
        </w:rPr>
        <w:t>e na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svoj konto i izbili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 čelo ljestvice un</w:t>
      </w:r>
      <w:r w:rsidR="00770473">
        <w:rPr>
          <w:rFonts w:asciiTheme="majorHAnsi" w:hAnsiTheme="majorHAnsi"/>
        </w:rPr>
        <w:t>a</w:t>
      </w:r>
      <w:r>
        <w:rPr>
          <w:rFonts w:asciiTheme="majorHAnsi" w:hAnsiTheme="majorHAnsi"/>
        </w:rPr>
        <w:t>toč dvij</w:t>
      </w:r>
      <w:r w:rsidR="00770473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tekm</w:t>
      </w:r>
      <w:r w:rsidR="00770473">
        <w:rPr>
          <w:rFonts w:asciiTheme="majorHAnsi" w:hAnsiTheme="majorHAnsi"/>
        </w:rPr>
        <w:t>e</w:t>
      </w:r>
      <w:proofErr w:type="spellEnd"/>
      <w:r>
        <w:rPr>
          <w:rFonts w:asciiTheme="majorHAnsi" w:hAnsiTheme="majorHAnsi"/>
        </w:rPr>
        <w:t xml:space="preserve"> manje. A sa tog mjesta, s obzir</w:t>
      </w:r>
      <w:r w:rsidR="00770473">
        <w:rPr>
          <w:rFonts w:asciiTheme="majorHAnsi" w:hAnsiTheme="majorHAnsi"/>
        </w:rPr>
        <w:t xml:space="preserve">om </w:t>
      </w:r>
      <w:r>
        <w:rPr>
          <w:rFonts w:asciiTheme="majorHAnsi" w:hAnsiTheme="majorHAnsi"/>
        </w:rPr>
        <w:t>na</w:t>
      </w:r>
      <w:r w:rsidR="007704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dosada viđeno, teško će ih se maknuti.</w:t>
      </w:r>
    </w:p>
    <w:p w:rsidR="0076759B" w:rsidRPr="00FE2AF1" w:rsidRDefault="0076759B" w:rsidP="00281D4D">
      <w:pPr>
        <w:rPr>
          <w:rFonts w:asciiTheme="majorHAnsi" w:hAnsiTheme="majorHAnsi"/>
        </w:rPr>
      </w:pPr>
    </w:p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I dalje naglašavam, ako imate kakav problem ili potrebu za nekim objašnjenjem, stojim na raspolaganju na mail i mobitel.</w:t>
      </w:r>
    </w:p>
    <w:p w:rsidR="00281D4D" w:rsidRPr="00FE2AF1" w:rsidRDefault="00281D4D" w:rsidP="00281D4D">
      <w:pPr>
        <w:rPr>
          <w:rFonts w:asciiTheme="majorHAnsi" w:hAnsiTheme="majorHAnsi" w:cs="Arial"/>
        </w:rPr>
      </w:pPr>
    </w:p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Vaš Povjerenik</w:t>
      </w:r>
    </w:p>
    <w:p w:rsidR="0090616F" w:rsidRPr="00FE2AF1" w:rsidRDefault="0090616F" w:rsidP="0052650C"/>
    <w:p w:rsidR="007E6BFF" w:rsidRPr="00FE2AF1" w:rsidRDefault="007E6BFF" w:rsidP="0052650C"/>
    <w:p w:rsidR="00CD7FF4" w:rsidRPr="00815C7F" w:rsidRDefault="00CD7FF4" w:rsidP="00CD7FF4">
      <w:pPr>
        <w:jc w:val="center"/>
        <w:rPr>
          <w:b/>
        </w:rPr>
      </w:pPr>
      <w:r w:rsidRPr="00815C7F">
        <w:rPr>
          <w:b/>
        </w:rPr>
        <w:t>R</w:t>
      </w:r>
      <w:r>
        <w:rPr>
          <w:b/>
        </w:rPr>
        <w:t xml:space="preserve">EZULTATI </w:t>
      </w:r>
      <w:r w:rsidRPr="00815C7F">
        <w:rPr>
          <w:b/>
        </w:rPr>
        <w:t xml:space="preserve">UTAKMICA </w:t>
      </w:r>
      <w:proofErr w:type="spellStart"/>
      <w:r>
        <w:rPr>
          <w:b/>
        </w:rPr>
        <w:t>11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proofErr w:type="spellStart"/>
      <w:r>
        <w:rPr>
          <w:b/>
        </w:rPr>
        <w:t>27</w:t>
      </w:r>
      <w:r w:rsidRPr="00815C7F">
        <w:rPr>
          <w:b/>
        </w:rPr>
        <w:t>.</w:t>
      </w:r>
      <w:r>
        <w:rPr>
          <w:b/>
        </w:rPr>
        <w:t>10</w:t>
      </w:r>
      <w:proofErr w:type="spellEnd"/>
      <w:r>
        <w:rPr>
          <w:b/>
        </w:rPr>
        <w:t xml:space="preserve">. u </w:t>
      </w:r>
      <w:proofErr w:type="spellStart"/>
      <w:r>
        <w:rPr>
          <w:b/>
        </w:rPr>
        <w:t>17</w:t>
      </w:r>
      <w:proofErr w:type="spellEnd"/>
      <w:r>
        <w:rPr>
          <w:b/>
        </w:rPr>
        <w:t>,</w:t>
      </w:r>
      <w:proofErr w:type="spellStart"/>
      <w:r>
        <w:rPr>
          <w:b/>
        </w:rPr>
        <w:t>00</w:t>
      </w:r>
      <w:proofErr w:type="spellEnd"/>
      <w:r>
        <w:rPr>
          <w:b/>
        </w:rPr>
        <w:t xml:space="preserve"> sati i 30.10.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6</w:t>
      </w:r>
      <w:proofErr w:type="spellEnd"/>
      <w:r>
        <w:rPr>
          <w:b/>
        </w:rPr>
        <w:t>,</w:t>
      </w:r>
      <w:proofErr w:type="spellStart"/>
      <w:r>
        <w:rPr>
          <w:b/>
        </w:rPr>
        <w:t>30</w:t>
      </w:r>
      <w:proofErr w:type="spellEnd"/>
      <w:r w:rsidRPr="00815C7F">
        <w:rPr>
          <w:b/>
        </w:rPr>
        <w:t xml:space="preserve"> sati</w:t>
      </w:r>
    </w:p>
    <w:p w:rsidR="00CD7FF4" w:rsidRDefault="00CD7FF4" w:rsidP="00CD7FF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552"/>
        <w:gridCol w:w="1559"/>
      </w:tblGrid>
      <w:tr w:rsidR="00CD7FF4" w:rsidRPr="00236A42" w:rsidTr="00CD7FF4">
        <w:tc>
          <w:tcPr>
            <w:tcW w:w="2660" w:type="dxa"/>
            <w:tcBorders>
              <w:left w:val="single" w:sz="4" w:space="0" w:color="auto"/>
            </w:tcBorders>
            <w:shd w:val="clear" w:color="auto" w:fill="D9D9D9"/>
          </w:tcPr>
          <w:p w:rsidR="00CD7FF4" w:rsidRPr="00236A42" w:rsidRDefault="00CD7FF4" w:rsidP="0077047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11.KOLO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CD7FF4" w:rsidRPr="00236A42" w:rsidRDefault="00CD7FF4" w:rsidP="0077047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27.10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236A42">
              <w:rPr>
                <w:rFonts w:ascii="Arial Narrow" w:hAnsi="Arial Narrow"/>
                <w:b/>
              </w:rPr>
              <w:t>17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CD7FF4" w:rsidRPr="00236A42" w:rsidRDefault="00CD7FF4" w:rsidP="0077047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30.10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236A42">
              <w:rPr>
                <w:rFonts w:ascii="Arial Narrow" w:hAnsi="Arial Narrow"/>
                <w:b/>
              </w:rPr>
              <w:t>16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30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:rsidR="00CD7FF4" w:rsidRPr="00236A42" w:rsidRDefault="00CD7FF4" w:rsidP="007704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27.10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1559" w:type="dxa"/>
          </w:tcPr>
          <w:p w:rsidR="00CD7FF4" w:rsidRPr="00236A42" w:rsidRDefault="00CD7FF4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0-2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27.10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2-4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27.10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5-0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SUB, </w:t>
            </w:r>
            <w:proofErr w:type="spellStart"/>
            <w:r w:rsidRPr="00236A42">
              <w:rPr>
                <w:rFonts w:ascii="Arial Narrow" w:hAnsi="Arial Narrow"/>
              </w:rPr>
              <w:t>28.10</w:t>
            </w:r>
            <w:proofErr w:type="spellEnd"/>
            <w:r w:rsidRPr="00236A42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5-1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30.10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3-1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30.10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2-2</w:t>
            </w:r>
          </w:p>
        </w:tc>
      </w:tr>
      <w:tr w:rsidR="00CD7FF4" w:rsidRPr="00236A42" w:rsidTr="00CD7FF4">
        <w:tc>
          <w:tcPr>
            <w:tcW w:w="2660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30.10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Lekenik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18</w:t>
            </w:r>
            <w:proofErr w:type="spellEnd"/>
            <w:r>
              <w:rPr>
                <w:rFonts w:ascii="Arial Narrow" w:hAnsi="Arial Narrow"/>
              </w:rPr>
              <w:t>,</w:t>
            </w:r>
            <w:proofErr w:type="spellStart"/>
            <w:r>
              <w:rPr>
                <w:rFonts w:ascii="Arial Narrow" w:hAnsi="Arial Narrow"/>
              </w:rPr>
              <w:t>30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D7FF4" w:rsidRPr="00236A42" w:rsidRDefault="00CD7FF4" w:rsidP="00770473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1559" w:type="dxa"/>
          </w:tcPr>
          <w:p w:rsidR="00CD7FF4" w:rsidRPr="00236A42" w:rsidRDefault="00632E62" w:rsidP="00CD7F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0-3</w:t>
            </w:r>
          </w:p>
        </w:tc>
      </w:tr>
    </w:tbl>
    <w:p w:rsidR="000A49E0" w:rsidRDefault="000A49E0" w:rsidP="000A49E0"/>
    <w:p w:rsidR="00385C9B" w:rsidRDefault="00385C9B" w:rsidP="00385C9B">
      <w:pPr>
        <w:jc w:val="center"/>
      </w:pPr>
    </w:p>
    <w:p w:rsidR="00F00597" w:rsidRPr="00F971F3" w:rsidRDefault="00F00597" w:rsidP="00F00597">
      <w:pPr>
        <w:jc w:val="center"/>
        <w:rPr>
          <w:rFonts w:ascii="Arial Rounded MT Bold" w:hAnsi="Arial Rounded MT Bold"/>
        </w:rPr>
      </w:pPr>
    </w:p>
    <w:p w:rsidR="00F00597" w:rsidRPr="00F971F3" w:rsidRDefault="00DC6B25" w:rsidP="0078321C">
      <w:pPr>
        <w:jc w:val="center"/>
        <w:rPr>
          <w:rFonts w:ascii="Arial Rounded MT Bold" w:hAnsi="Arial Rounded MT Bold"/>
        </w:rPr>
      </w:pPr>
      <w:r w:rsidRPr="00F971F3">
        <w:rPr>
          <w:rFonts w:ascii="Arial Rounded MT Bold" w:hAnsi="Arial Rounded MT Bold"/>
        </w:rPr>
        <w:t>TABLICA NAKON</w:t>
      </w:r>
      <w:r w:rsidR="00FF0F3E" w:rsidRPr="00F971F3">
        <w:rPr>
          <w:rFonts w:ascii="Arial Rounded MT Bold" w:hAnsi="Arial Rounded MT Bold"/>
        </w:rPr>
        <w:t xml:space="preserve"> </w:t>
      </w:r>
      <w:proofErr w:type="spellStart"/>
      <w:r w:rsidR="00FF0F3E" w:rsidRPr="00F971F3">
        <w:rPr>
          <w:rFonts w:ascii="Arial Rounded MT Bold" w:hAnsi="Arial Rounded MT Bold"/>
        </w:rPr>
        <w:t>1</w:t>
      </w:r>
      <w:r w:rsidR="00CD7FF4">
        <w:rPr>
          <w:rFonts w:ascii="Arial Rounded MT Bold" w:hAnsi="Arial Rounded MT Bold"/>
        </w:rPr>
        <w:t>1</w:t>
      </w:r>
      <w:proofErr w:type="spellEnd"/>
      <w:r w:rsidRPr="00F971F3">
        <w:rPr>
          <w:rFonts w:ascii="Arial Rounded MT Bold" w:hAnsi="Arial Rounded MT Bold"/>
        </w:rPr>
        <w:t>. KOLA</w:t>
      </w:r>
    </w:p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78321C" w:rsidRPr="00F971F3" w:rsidTr="00F971F3">
        <w:tc>
          <w:tcPr>
            <w:tcW w:w="661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Mom</w:t>
            </w:r>
            <w:r w:rsidRPr="00F971F3">
              <w:rPr>
                <w:rFonts w:ascii="Arial" w:hAnsi="Arial" w:cs="Arial"/>
                <w:b/>
              </w:rPr>
              <w:t>č</w:t>
            </w:r>
            <w:r w:rsidRPr="00F971F3">
              <w:rPr>
                <w:rFonts w:ascii="Arial Rounded MT Bold" w:hAnsi="Arial Rounded MT Bold"/>
                <w:b/>
              </w:rPr>
              <w:t>ad</w:t>
            </w:r>
          </w:p>
        </w:tc>
        <w:tc>
          <w:tcPr>
            <w:tcW w:w="764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F971F3" w:rsidRDefault="0078321C" w:rsidP="0078321C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Por</w:t>
            </w:r>
            <w:proofErr w:type="spellEnd"/>
          </w:p>
        </w:tc>
        <w:tc>
          <w:tcPr>
            <w:tcW w:w="1155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Golovi</w:t>
            </w:r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+/-</w:t>
            </w:r>
          </w:p>
        </w:tc>
        <w:tc>
          <w:tcPr>
            <w:tcW w:w="1114" w:type="dxa"/>
          </w:tcPr>
          <w:p w:rsidR="0078321C" w:rsidRPr="00F971F3" w:rsidRDefault="0078321C" w:rsidP="00D2331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Bodovi</w:t>
            </w:r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</w:tr>
      <w:tr w:rsidR="00EE130F" w:rsidRPr="00F971F3" w:rsidTr="00F971F3">
        <w:tc>
          <w:tcPr>
            <w:tcW w:w="661" w:type="dxa"/>
            <w:shd w:val="clear" w:color="auto" w:fill="FFFF00"/>
          </w:tcPr>
          <w:p w:rsidR="00EE130F" w:rsidRPr="00B25F2D" w:rsidRDefault="00EE130F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999" w:type="dxa"/>
            <w:shd w:val="clear" w:color="auto" w:fill="FFFF00"/>
          </w:tcPr>
          <w:p w:rsidR="00EE130F" w:rsidRPr="00B25F2D" w:rsidRDefault="00EE130F" w:rsidP="00D96924">
            <w:pPr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MLADOST</w:t>
            </w:r>
          </w:p>
        </w:tc>
        <w:tc>
          <w:tcPr>
            <w:tcW w:w="764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9</w:t>
            </w:r>
          </w:p>
        </w:tc>
        <w:tc>
          <w:tcPr>
            <w:tcW w:w="916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9</w:t>
            </w:r>
          </w:p>
        </w:tc>
        <w:tc>
          <w:tcPr>
            <w:tcW w:w="851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r w:rsidRPr="00B25F2D">
              <w:rPr>
                <w:rFonts w:ascii="Arial Rounded MT Bold" w:hAnsi="Arial Rounded MT Bold"/>
                <w:b/>
              </w:rPr>
              <w:t>0</w:t>
            </w:r>
          </w:p>
        </w:tc>
        <w:tc>
          <w:tcPr>
            <w:tcW w:w="1155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30</w:t>
            </w:r>
            <w:proofErr w:type="spellEnd"/>
            <w:r w:rsidRPr="00B25F2D">
              <w:rPr>
                <w:rFonts w:ascii="Arial Rounded MT Bold" w:hAnsi="Arial Rounded MT Bold"/>
                <w:b/>
              </w:rPr>
              <w:t>-1</w:t>
            </w:r>
          </w:p>
        </w:tc>
        <w:tc>
          <w:tcPr>
            <w:tcW w:w="850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29</w:t>
            </w:r>
            <w:proofErr w:type="spellEnd"/>
          </w:p>
        </w:tc>
        <w:tc>
          <w:tcPr>
            <w:tcW w:w="1114" w:type="dxa"/>
            <w:shd w:val="clear" w:color="auto" w:fill="FFFF00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B25F2D">
              <w:rPr>
                <w:rFonts w:ascii="Arial Rounded MT Bold" w:hAnsi="Arial Rounded MT Bold"/>
                <w:b/>
              </w:rPr>
              <w:t>27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2.</w:t>
            </w:r>
          </w:p>
        </w:tc>
        <w:tc>
          <w:tcPr>
            <w:tcW w:w="1999" w:type="dxa"/>
          </w:tcPr>
          <w:p w:rsidR="00EE130F" w:rsidRPr="00B25F2D" w:rsidRDefault="00EE130F" w:rsidP="00D96924">
            <w:pPr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KLAS</w:t>
            </w:r>
          </w:p>
        </w:tc>
        <w:tc>
          <w:tcPr>
            <w:tcW w:w="764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11</w:t>
            </w:r>
            <w:proofErr w:type="spellEnd"/>
          </w:p>
        </w:tc>
        <w:tc>
          <w:tcPr>
            <w:tcW w:w="916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8</w:t>
            </w:r>
          </w:p>
        </w:tc>
        <w:tc>
          <w:tcPr>
            <w:tcW w:w="851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B25F2D"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31</w:t>
            </w:r>
            <w:proofErr w:type="spellEnd"/>
            <w:r w:rsidRPr="00B25F2D">
              <w:rPr>
                <w:rFonts w:ascii="Arial Rounded MT Bold" w:hAnsi="Arial Rounded MT Bold"/>
              </w:rPr>
              <w:t>-</w:t>
            </w:r>
            <w:proofErr w:type="spellStart"/>
            <w:r w:rsidRPr="00B25F2D">
              <w:rPr>
                <w:rFonts w:ascii="Arial Rounded MT Bold" w:hAnsi="Arial Rounded MT Bold"/>
              </w:rPr>
              <w:t>15</w:t>
            </w:r>
            <w:proofErr w:type="spellEnd"/>
          </w:p>
        </w:tc>
        <w:tc>
          <w:tcPr>
            <w:tcW w:w="850" w:type="dxa"/>
          </w:tcPr>
          <w:p w:rsidR="00EE130F" w:rsidRPr="00B25F2D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B25F2D">
              <w:rPr>
                <w:rFonts w:ascii="Arial Rounded MT Bold" w:hAnsi="Arial Rounded MT Bold"/>
              </w:rPr>
              <w:t>16</w:t>
            </w:r>
            <w:proofErr w:type="spellEnd"/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2</w:t>
            </w:r>
            <w:r>
              <w:rPr>
                <w:rFonts w:ascii="Arial Rounded MT Bold" w:hAnsi="Arial Rounded MT Bold"/>
                <w:b/>
              </w:rPr>
              <w:t>6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3.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MLAKA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14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8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BUNA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23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4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</w:t>
            </w: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16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MRACLIN</w:t>
            </w:r>
            <w:proofErr w:type="spellEnd"/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7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5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UDARNIK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24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23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5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7.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HRUŠEVEC</w:t>
            </w:r>
            <w:proofErr w:type="spellEnd"/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-2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5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DINAMO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23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Arial Rounded MT Bold" w:hAnsi="Arial Rounded MT Bold"/>
                <w:b/>
              </w:rPr>
              <w:t>5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LEKENIK</w:t>
            </w:r>
            <w:proofErr w:type="spellEnd"/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31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30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TUROPOLJAC</w:t>
            </w:r>
            <w:proofErr w:type="spellEnd"/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7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9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-2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9841C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11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VATROGASAC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20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8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EE130F" w:rsidRPr="00F971F3" w:rsidTr="00F971F3">
        <w:tc>
          <w:tcPr>
            <w:tcW w:w="661" w:type="dxa"/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12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GORICA</w:t>
            </w:r>
          </w:p>
        </w:tc>
        <w:tc>
          <w:tcPr>
            <w:tcW w:w="76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12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19</w:t>
            </w:r>
            <w:proofErr w:type="spellEnd"/>
          </w:p>
        </w:tc>
        <w:tc>
          <w:tcPr>
            <w:tcW w:w="850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10</w:t>
            </w:r>
            <w:proofErr w:type="spellEnd"/>
          </w:p>
        </w:tc>
      </w:tr>
      <w:tr w:rsidR="00EE130F" w:rsidRPr="00F971F3" w:rsidTr="00F971F3">
        <w:tc>
          <w:tcPr>
            <w:tcW w:w="661" w:type="dxa"/>
            <w:tcBorders>
              <w:bottom w:val="single" w:sz="4" w:space="0" w:color="auto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13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GRADI</w:t>
            </w:r>
            <w:r w:rsidRPr="00F971F3">
              <w:rPr>
                <w:rFonts w:ascii="Arial" w:hAnsi="Arial" w:cs="Arial"/>
              </w:rPr>
              <w:t>Ć</w:t>
            </w:r>
            <w:r w:rsidRPr="00F971F3">
              <w:rPr>
                <w:rFonts w:ascii="Arial Rounded MT Bold" w:hAnsi="Arial Rounded MT Bold"/>
              </w:rPr>
              <w:t>I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12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30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8</w:t>
            </w:r>
            <w:proofErr w:type="spellEnd"/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E130F" w:rsidRPr="00F971F3" w:rsidRDefault="00EE130F" w:rsidP="00D96924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8</w:t>
            </w:r>
          </w:p>
        </w:tc>
      </w:tr>
      <w:tr w:rsidR="00EE130F" w:rsidRPr="00F971F3" w:rsidTr="00F971F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14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770473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VG</w:t>
            </w:r>
            <w:proofErr w:type="spellEnd"/>
            <w:r w:rsidRPr="00F971F3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F971F3">
              <w:rPr>
                <w:rFonts w:ascii="Arial Rounded MT Bold" w:hAnsi="Arial Rounded MT Bold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EE130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770473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770473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EE13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EE130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EE130F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770473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5</w:t>
            </w:r>
          </w:p>
        </w:tc>
      </w:tr>
      <w:tr w:rsidR="00EE130F" w:rsidRPr="00F971F3" w:rsidTr="00F971F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F" w:rsidRPr="00F971F3" w:rsidRDefault="00EE130F" w:rsidP="00EE130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8</w:t>
            </w:r>
            <w:r w:rsidRPr="00F971F3">
              <w:rPr>
                <w:rFonts w:ascii="Arial Rounded MT Bold" w:hAnsi="Arial Rounded MT Bold"/>
              </w:rPr>
              <w:t>3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</w:t>
            </w:r>
            <w:r>
              <w:rPr>
                <w:rFonts w:ascii="Arial Rounded MT Bold" w:hAnsi="Arial Rounded MT Bold"/>
              </w:rPr>
              <w:t>8</w:t>
            </w:r>
            <w:r w:rsidRPr="00F971F3">
              <w:rPr>
                <w:rFonts w:ascii="Arial Rounded MT Bold" w:hAnsi="Arial Rounded MT Bold"/>
              </w:rPr>
              <w:t>3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30F" w:rsidRPr="00F971F3" w:rsidRDefault="00EE130F" w:rsidP="00F00597">
            <w:pPr>
              <w:jc w:val="center"/>
              <w:rPr>
                <w:rFonts w:ascii="Arial Rounded MT Bold" w:hAnsi="Arial Rounded MT Bold"/>
              </w:rPr>
            </w:pPr>
          </w:p>
        </w:tc>
      </w:tr>
    </w:tbl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B6427" w:rsidRDefault="00FB6427" w:rsidP="0087522D">
      <w:pPr>
        <w:rPr>
          <w:b/>
        </w:rPr>
      </w:pPr>
    </w:p>
    <w:p w:rsidR="00FF0F3E" w:rsidRDefault="00FF0F3E" w:rsidP="0087522D">
      <w:pPr>
        <w:rPr>
          <w:b/>
        </w:rPr>
      </w:pPr>
    </w:p>
    <w:p w:rsidR="0087522D" w:rsidRPr="0087522D" w:rsidRDefault="0087522D" w:rsidP="0087522D">
      <w:pPr>
        <w:rPr>
          <w:b/>
        </w:rPr>
      </w:pPr>
      <w:r w:rsidRPr="0087522D">
        <w:rPr>
          <w:b/>
        </w:rPr>
        <w:lastRenderedPageBreak/>
        <w:t>ZAOSTALE UTAKMICE</w:t>
      </w:r>
    </w:p>
    <w:p w:rsidR="0087522D" w:rsidRDefault="0087522D" w:rsidP="0087522D"/>
    <w:p w:rsidR="0087522D" w:rsidRDefault="0087522D" w:rsidP="0087522D">
      <w:pPr>
        <w:rPr>
          <w:rFonts w:ascii="Arial Narrow" w:hAnsi="Arial Narrow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693"/>
      </w:tblGrid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VATROGASAC</w:t>
            </w:r>
          </w:p>
        </w:tc>
        <w:tc>
          <w:tcPr>
            <w:tcW w:w="2693" w:type="dxa"/>
          </w:tcPr>
          <w:p w:rsidR="0087522D" w:rsidRPr="00236A42" w:rsidRDefault="00895CC0" w:rsidP="00895C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Nedjelja</w:t>
            </w:r>
            <w:r w:rsidR="0087522D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87522D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9</w:t>
            </w:r>
            <w:r w:rsidR="0087522D">
              <w:rPr>
                <w:rFonts w:ascii="Arial Narrow" w:hAnsi="Arial Narrow"/>
                <w:b/>
              </w:rPr>
              <w:t>.11</w:t>
            </w:r>
            <w:proofErr w:type="spellEnd"/>
            <w:r w:rsidR="0087522D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="0087522D">
              <w:rPr>
                <w:rFonts w:ascii="Arial Narrow" w:hAnsi="Arial Narrow"/>
                <w:b/>
              </w:rPr>
              <w:t>15</w:t>
            </w:r>
            <w:proofErr w:type="spellEnd"/>
            <w:r w:rsidR="0087522D"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 w:rsidR="0087522D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TUROPOLJAC</w:t>
            </w:r>
            <w:proofErr w:type="spellEnd"/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 w:rsidRPr="00F55A48">
              <w:rPr>
                <w:rFonts w:ascii="Arial Narrow" w:hAnsi="Arial Narrow"/>
                <w:b/>
              </w:rPr>
              <w:t>Subota</w:t>
            </w:r>
            <w:r>
              <w:rPr>
                <w:rFonts w:ascii="Arial Narrow" w:hAnsi="Arial Narrow"/>
                <w:b/>
              </w:rPr>
              <w:t>,</w:t>
            </w:r>
            <w:r w:rsidRPr="00F55A4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55A48">
              <w:rPr>
                <w:rFonts w:ascii="Arial Narrow" w:hAnsi="Arial Narrow"/>
                <w:b/>
              </w:rPr>
              <w:t>18.11</w:t>
            </w:r>
            <w:proofErr w:type="spellEnd"/>
            <w:r w:rsidRPr="00F55A4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F55A48">
              <w:rPr>
                <w:rFonts w:ascii="Arial Narrow" w:hAnsi="Arial Narrow"/>
                <w:b/>
              </w:rPr>
              <w:t>15</w:t>
            </w:r>
            <w:proofErr w:type="spellEnd"/>
            <w:r w:rsidRPr="00F55A48">
              <w:rPr>
                <w:rFonts w:ascii="Arial Narrow" w:hAnsi="Arial Narrow"/>
                <w:b/>
              </w:rPr>
              <w:t>,</w:t>
            </w:r>
            <w:proofErr w:type="spellStart"/>
            <w:r w:rsidRPr="00F55A48"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VG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18.11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693" w:type="dxa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GRADIĆI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</w:tbl>
    <w:p w:rsidR="007B7680" w:rsidRDefault="007B7680" w:rsidP="00D17C57"/>
    <w:p w:rsidR="00D17C57" w:rsidRDefault="00D17C57" w:rsidP="00D17C57"/>
    <w:p w:rsidR="00372621" w:rsidRDefault="00372621" w:rsidP="00D17C57"/>
    <w:p w:rsidR="009A28C6" w:rsidRDefault="009A28C6" w:rsidP="009A28C6">
      <w:pPr>
        <w:rPr>
          <w:rFonts w:ascii="Arial Narrow" w:hAnsi="Arial Narrow"/>
        </w:rPr>
      </w:pPr>
    </w:p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12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05.11.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1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87522D" w:rsidRPr="00236A42" w:rsidRDefault="0087522D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9A28C6" w:rsidRPr="00236A42" w:rsidTr="009A28C6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12.KOLO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05.11</w:t>
            </w:r>
            <w:proofErr w:type="spellEnd"/>
            <w:r w:rsidRPr="00236A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632E62" w:rsidRDefault="00632E62" w:rsidP="00632E62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 xml:space="preserve">SUB, </w:t>
            </w:r>
            <w:proofErr w:type="spellStart"/>
            <w:r w:rsidRPr="00632E62">
              <w:rPr>
                <w:rFonts w:ascii="Arial Narrow" w:hAnsi="Arial Narrow"/>
                <w:b/>
              </w:rPr>
              <w:t>25.11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.  u </w:t>
            </w:r>
            <w:proofErr w:type="spellStart"/>
            <w:r w:rsidRPr="00632E62">
              <w:rPr>
                <w:rFonts w:ascii="Arial Narrow" w:hAnsi="Arial Narrow"/>
                <w:b/>
              </w:rPr>
              <w:t>15</w:t>
            </w:r>
            <w:proofErr w:type="spellEnd"/>
            <w:r w:rsidRPr="00632E62">
              <w:rPr>
                <w:rFonts w:ascii="Arial Narrow" w:hAnsi="Arial Narrow"/>
                <w:b/>
              </w:rPr>
              <w:t>,</w:t>
            </w:r>
            <w:proofErr w:type="spellStart"/>
            <w:r w:rsidRPr="00632E62">
              <w:rPr>
                <w:rFonts w:ascii="Arial Narrow" w:hAnsi="Arial Narrow"/>
                <w:b/>
              </w:rPr>
              <w:t>00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A28C6" w:rsidRPr="00632E62" w:rsidRDefault="009A28C6" w:rsidP="008D784D">
            <w:pPr>
              <w:rPr>
                <w:rFonts w:ascii="Arial Narrow" w:hAnsi="Arial Narrow"/>
                <w:b/>
              </w:rPr>
            </w:pPr>
            <w:r w:rsidRPr="00632E62">
              <w:rPr>
                <w:rFonts w:ascii="Arial Narrow" w:hAnsi="Arial Narrow"/>
                <w:b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9A28C6" w:rsidRPr="00632E62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632E62">
              <w:rPr>
                <w:rFonts w:ascii="Arial Narrow" w:hAnsi="Arial Narrow"/>
                <w:b/>
              </w:rPr>
              <w:t>VG</w:t>
            </w:r>
            <w:proofErr w:type="spellEnd"/>
            <w:r w:rsidRPr="00632E6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32E62">
              <w:rPr>
                <w:rFonts w:ascii="Arial Narrow" w:hAnsi="Arial Narrow"/>
                <w:b/>
              </w:rPr>
              <w:t>BOYS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</w:tbl>
    <w:p w:rsidR="009A28C6" w:rsidRDefault="009A28C6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13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12.11.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1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87522D" w:rsidRPr="00236A42" w:rsidRDefault="0087522D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9A28C6" w:rsidRPr="00236A42" w:rsidTr="009A28C6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13</w:t>
            </w:r>
            <w:proofErr w:type="spellEnd"/>
            <w:r w:rsidRPr="00236A42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2126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12.11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MLAKA 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NED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15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>,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00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r w:rsidRPr="00895CC0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</w:tr>
    </w:tbl>
    <w:p w:rsidR="009A28C6" w:rsidRDefault="009A28C6" w:rsidP="00F00597"/>
    <w:p w:rsidR="0065347C" w:rsidRDefault="0065347C" w:rsidP="00F00597"/>
    <w:p w:rsidR="00D17C57" w:rsidRDefault="00D17C57" w:rsidP="00F00597"/>
    <w:p w:rsidR="00CD7FF4" w:rsidRDefault="00CD7FF4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5F317F" w:rsidRDefault="005F317F" w:rsidP="00F00597"/>
    <w:p w:rsidR="00CD7FF4" w:rsidRDefault="00CD7FF4" w:rsidP="00F00597"/>
    <w:p w:rsidR="00CD7FF4" w:rsidRDefault="00CD7FF4" w:rsidP="00F00597"/>
    <w:p w:rsidR="00CD7FF4" w:rsidRDefault="00CD7FF4" w:rsidP="00F00597"/>
    <w:p w:rsidR="00CD7FF4" w:rsidRDefault="00CD7FF4" w:rsidP="00F00597"/>
    <w:p w:rsidR="00CD7FF4" w:rsidRDefault="00CD7FF4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lastRenderedPageBreak/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69" w:rsidRDefault="00085C69" w:rsidP="00C13C4C">
      <w:r>
        <w:separator/>
      </w:r>
    </w:p>
  </w:endnote>
  <w:endnote w:type="continuationSeparator" w:id="0">
    <w:p w:rsidR="00085C69" w:rsidRDefault="00085C6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69" w:rsidRDefault="00085C69" w:rsidP="00C13C4C">
      <w:r>
        <w:separator/>
      </w:r>
    </w:p>
  </w:footnote>
  <w:footnote w:type="continuationSeparator" w:id="0">
    <w:p w:rsidR="00085C69" w:rsidRDefault="00085C6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1619E"/>
    <w:rsid w:val="00020049"/>
    <w:rsid w:val="0002019F"/>
    <w:rsid w:val="00024D9F"/>
    <w:rsid w:val="0003198A"/>
    <w:rsid w:val="00044311"/>
    <w:rsid w:val="00046C50"/>
    <w:rsid w:val="0005082C"/>
    <w:rsid w:val="0006297F"/>
    <w:rsid w:val="00063518"/>
    <w:rsid w:val="0006517D"/>
    <w:rsid w:val="00071216"/>
    <w:rsid w:val="00072DE8"/>
    <w:rsid w:val="0008144B"/>
    <w:rsid w:val="000834F2"/>
    <w:rsid w:val="00085C69"/>
    <w:rsid w:val="0008628B"/>
    <w:rsid w:val="00090DE8"/>
    <w:rsid w:val="000A1698"/>
    <w:rsid w:val="000A2997"/>
    <w:rsid w:val="000A2BAD"/>
    <w:rsid w:val="000A49E0"/>
    <w:rsid w:val="000B17A7"/>
    <w:rsid w:val="000B7CDF"/>
    <w:rsid w:val="000C2789"/>
    <w:rsid w:val="000C7D8E"/>
    <w:rsid w:val="000D0F75"/>
    <w:rsid w:val="000D7582"/>
    <w:rsid w:val="000E6E16"/>
    <w:rsid w:val="000E7642"/>
    <w:rsid w:val="000F32E2"/>
    <w:rsid w:val="000F46AF"/>
    <w:rsid w:val="001005A8"/>
    <w:rsid w:val="00131B9A"/>
    <w:rsid w:val="00134730"/>
    <w:rsid w:val="00142C38"/>
    <w:rsid w:val="001521BE"/>
    <w:rsid w:val="0015597F"/>
    <w:rsid w:val="0016192E"/>
    <w:rsid w:val="0016570D"/>
    <w:rsid w:val="00175B42"/>
    <w:rsid w:val="00185023"/>
    <w:rsid w:val="001946B5"/>
    <w:rsid w:val="001A10B7"/>
    <w:rsid w:val="001B4E7A"/>
    <w:rsid w:val="001B6385"/>
    <w:rsid w:val="001C1B8F"/>
    <w:rsid w:val="001C3310"/>
    <w:rsid w:val="001C40DD"/>
    <w:rsid w:val="001E104D"/>
    <w:rsid w:val="001E7A2B"/>
    <w:rsid w:val="001E7BE3"/>
    <w:rsid w:val="001F0FD7"/>
    <w:rsid w:val="001F33EF"/>
    <w:rsid w:val="001F5705"/>
    <w:rsid w:val="001F5BEC"/>
    <w:rsid w:val="0020295B"/>
    <w:rsid w:val="00204AFC"/>
    <w:rsid w:val="00227210"/>
    <w:rsid w:val="00230B4A"/>
    <w:rsid w:val="00231AC7"/>
    <w:rsid w:val="00236922"/>
    <w:rsid w:val="00240688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4D40"/>
    <w:rsid w:val="002C6294"/>
    <w:rsid w:val="002C7535"/>
    <w:rsid w:val="002D33F7"/>
    <w:rsid w:val="002D497B"/>
    <w:rsid w:val="002D52D6"/>
    <w:rsid w:val="002E2D72"/>
    <w:rsid w:val="002F0DD5"/>
    <w:rsid w:val="003021D0"/>
    <w:rsid w:val="003045CC"/>
    <w:rsid w:val="003046D3"/>
    <w:rsid w:val="00304B18"/>
    <w:rsid w:val="003050B2"/>
    <w:rsid w:val="0031665C"/>
    <w:rsid w:val="00317170"/>
    <w:rsid w:val="00321CBF"/>
    <w:rsid w:val="00336856"/>
    <w:rsid w:val="00346EFC"/>
    <w:rsid w:val="00347624"/>
    <w:rsid w:val="00347C55"/>
    <w:rsid w:val="00362024"/>
    <w:rsid w:val="00366562"/>
    <w:rsid w:val="003668E6"/>
    <w:rsid w:val="00367E4E"/>
    <w:rsid w:val="00370BD5"/>
    <w:rsid w:val="00372621"/>
    <w:rsid w:val="00384AD0"/>
    <w:rsid w:val="00385C9B"/>
    <w:rsid w:val="00397410"/>
    <w:rsid w:val="003A34A6"/>
    <w:rsid w:val="003A5E0F"/>
    <w:rsid w:val="003A7AF1"/>
    <w:rsid w:val="003C367E"/>
    <w:rsid w:val="003C4CCC"/>
    <w:rsid w:val="003C7226"/>
    <w:rsid w:val="003D17E8"/>
    <w:rsid w:val="003D1B7B"/>
    <w:rsid w:val="003D7CCC"/>
    <w:rsid w:val="003E0BDA"/>
    <w:rsid w:val="003E6012"/>
    <w:rsid w:val="003E67C7"/>
    <w:rsid w:val="0040294B"/>
    <w:rsid w:val="004050C7"/>
    <w:rsid w:val="00407BE8"/>
    <w:rsid w:val="004116F4"/>
    <w:rsid w:val="0041206C"/>
    <w:rsid w:val="00416123"/>
    <w:rsid w:val="004257F4"/>
    <w:rsid w:val="004300F7"/>
    <w:rsid w:val="00430231"/>
    <w:rsid w:val="00435D33"/>
    <w:rsid w:val="004509F7"/>
    <w:rsid w:val="004701D8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22624"/>
    <w:rsid w:val="00524547"/>
    <w:rsid w:val="0052650C"/>
    <w:rsid w:val="0053652C"/>
    <w:rsid w:val="005420F2"/>
    <w:rsid w:val="005464DD"/>
    <w:rsid w:val="00552DE9"/>
    <w:rsid w:val="00557070"/>
    <w:rsid w:val="00561A1F"/>
    <w:rsid w:val="00566BEA"/>
    <w:rsid w:val="0057337D"/>
    <w:rsid w:val="00581E84"/>
    <w:rsid w:val="005832F5"/>
    <w:rsid w:val="00585A84"/>
    <w:rsid w:val="005A5793"/>
    <w:rsid w:val="005B0DFB"/>
    <w:rsid w:val="005C634B"/>
    <w:rsid w:val="005D1BEF"/>
    <w:rsid w:val="005D64C7"/>
    <w:rsid w:val="005F317F"/>
    <w:rsid w:val="00600446"/>
    <w:rsid w:val="006036CE"/>
    <w:rsid w:val="006046F8"/>
    <w:rsid w:val="00605F5E"/>
    <w:rsid w:val="00613AEE"/>
    <w:rsid w:val="006203B8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730EB"/>
    <w:rsid w:val="0068113D"/>
    <w:rsid w:val="00684A77"/>
    <w:rsid w:val="00686A3C"/>
    <w:rsid w:val="00692F3E"/>
    <w:rsid w:val="00694455"/>
    <w:rsid w:val="006A5C0B"/>
    <w:rsid w:val="006A5D15"/>
    <w:rsid w:val="006C7829"/>
    <w:rsid w:val="006D2947"/>
    <w:rsid w:val="006E6CE7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6759B"/>
    <w:rsid w:val="00770473"/>
    <w:rsid w:val="0077353D"/>
    <w:rsid w:val="00773A99"/>
    <w:rsid w:val="0078321C"/>
    <w:rsid w:val="00791AE2"/>
    <w:rsid w:val="007A5690"/>
    <w:rsid w:val="007A570D"/>
    <w:rsid w:val="007A5D00"/>
    <w:rsid w:val="007B33AB"/>
    <w:rsid w:val="007B42EA"/>
    <w:rsid w:val="007B72BC"/>
    <w:rsid w:val="007B7680"/>
    <w:rsid w:val="007C3391"/>
    <w:rsid w:val="007C6930"/>
    <w:rsid w:val="007D1039"/>
    <w:rsid w:val="007D60F6"/>
    <w:rsid w:val="007E11ED"/>
    <w:rsid w:val="007E5923"/>
    <w:rsid w:val="007E6BFF"/>
    <w:rsid w:val="007F3367"/>
    <w:rsid w:val="008018E6"/>
    <w:rsid w:val="00806B90"/>
    <w:rsid w:val="00815C7F"/>
    <w:rsid w:val="0082662C"/>
    <w:rsid w:val="00826775"/>
    <w:rsid w:val="00837EF8"/>
    <w:rsid w:val="00845C8C"/>
    <w:rsid w:val="008460C8"/>
    <w:rsid w:val="00852B9E"/>
    <w:rsid w:val="0085376B"/>
    <w:rsid w:val="00873742"/>
    <w:rsid w:val="00874818"/>
    <w:rsid w:val="0087522D"/>
    <w:rsid w:val="00880CB0"/>
    <w:rsid w:val="00883164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75E1"/>
    <w:rsid w:val="008D784D"/>
    <w:rsid w:val="008F07B3"/>
    <w:rsid w:val="008F43ED"/>
    <w:rsid w:val="008F5D2A"/>
    <w:rsid w:val="00903425"/>
    <w:rsid w:val="009037F2"/>
    <w:rsid w:val="0090571D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A28C6"/>
    <w:rsid w:val="009B14F0"/>
    <w:rsid w:val="009B44FD"/>
    <w:rsid w:val="009B6F27"/>
    <w:rsid w:val="009C1BBC"/>
    <w:rsid w:val="009C6321"/>
    <w:rsid w:val="009D0327"/>
    <w:rsid w:val="009D111E"/>
    <w:rsid w:val="009D6B92"/>
    <w:rsid w:val="009E6070"/>
    <w:rsid w:val="009F4804"/>
    <w:rsid w:val="00A01684"/>
    <w:rsid w:val="00A01B20"/>
    <w:rsid w:val="00A02A31"/>
    <w:rsid w:val="00A03407"/>
    <w:rsid w:val="00A07961"/>
    <w:rsid w:val="00A200AA"/>
    <w:rsid w:val="00A2358F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5CBA"/>
    <w:rsid w:val="00A569FF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01"/>
    <w:rsid w:val="00AC79DD"/>
    <w:rsid w:val="00AD5CB6"/>
    <w:rsid w:val="00AD64B2"/>
    <w:rsid w:val="00AE48FB"/>
    <w:rsid w:val="00AF5671"/>
    <w:rsid w:val="00AF6964"/>
    <w:rsid w:val="00B11B28"/>
    <w:rsid w:val="00B25F2D"/>
    <w:rsid w:val="00B30E5F"/>
    <w:rsid w:val="00B31494"/>
    <w:rsid w:val="00B460C4"/>
    <w:rsid w:val="00B46A72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9258B"/>
    <w:rsid w:val="00B942B6"/>
    <w:rsid w:val="00BA6F99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0305"/>
    <w:rsid w:val="00C43C27"/>
    <w:rsid w:val="00C539D6"/>
    <w:rsid w:val="00C5461B"/>
    <w:rsid w:val="00C55859"/>
    <w:rsid w:val="00C64702"/>
    <w:rsid w:val="00C66F73"/>
    <w:rsid w:val="00C804D9"/>
    <w:rsid w:val="00C81FFB"/>
    <w:rsid w:val="00C82962"/>
    <w:rsid w:val="00C84AE6"/>
    <w:rsid w:val="00C90411"/>
    <w:rsid w:val="00C927C0"/>
    <w:rsid w:val="00C93A8B"/>
    <w:rsid w:val="00CA3DA1"/>
    <w:rsid w:val="00CD1641"/>
    <w:rsid w:val="00CD7FF4"/>
    <w:rsid w:val="00CF3879"/>
    <w:rsid w:val="00CF4FAA"/>
    <w:rsid w:val="00D14A29"/>
    <w:rsid w:val="00D17C57"/>
    <w:rsid w:val="00D2205D"/>
    <w:rsid w:val="00D23317"/>
    <w:rsid w:val="00D26C1E"/>
    <w:rsid w:val="00D275C3"/>
    <w:rsid w:val="00D3211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C27"/>
    <w:rsid w:val="00EC6F70"/>
    <w:rsid w:val="00ED1A1C"/>
    <w:rsid w:val="00ED2AF1"/>
    <w:rsid w:val="00EE130F"/>
    <w:rsid w:val="00EE389B"/>
    <w:rsid w:val="00EF346D"/>
    <w:rsid w:val="00EF410A"/>
    <w:rsid w:val="00EF609B"/>
    <w:rsid w:val="00F00597"/>
    <w:rsid w:val="00F03BAF"/>
    <w:rsid w:val="00F06FC1"/>
    <w:rsid w:val="00F17C80"/>
    <w:rsid w:val="00F255D5"/>
    <w:rsid w:val="00F303A4"/>
    <w:rsid w:val="00F40979"/>
    <w:rsid w:val="00F543CA"/>
    <w:rsid w:val="00F56DE3"/>
    <w:rsid w:val="00F60E7B"/>
    <w:rsid w:val="00F62244"/>
    <w:rsid w:val="00F701C0"/>
    <w:rsid w:val="00F7281C"/>
    <w:rsid w:val="00F85146"/>
    <w:rsid w:val="00F86D6A"/>
    <w:rsid w:val="00F87994"/>
    <w:rsid w:val="00F9215E"/>
    <w:rsid w:val="00F971F3"/>
    <w:rsid w:val="00FA6E51"/>
    <w:rsid w:val="00FB6427"/>
    <w:rsid w:val="00FC0A01"/>
    <w:rsid w:val="00FC6094"/>
    <w:rsid w:val="00FD25C6"/>
    <w:rsid w:val="00FD5499"/>
    <w:rsid w:val="00FD5ECA"/>
    <w:rsid w:val="00FE2AF1"/>
    <w:rsid w:val="00FE57AB"/>
    <w:rsid w:val="00FF0F3E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AD57-8324-405F-95C4-272B3EAB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14</cp:revision>
  <cp:lastPrinted>2017-10-24T03:57:00Z</cp:lastPrinted>
  <dcterms:created xsi:type="dcterms:W3CDTF">2017-10-27T19:24:00Z</dcterms:created>
  <dcterms:modified xsi:type="dcterms:W3CDTF">2017-10-31T05:36:00Z</dcterms:modified>
</cp:coreProperties>
</file>