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95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7305090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7305089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C75C9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8174D9">
              <w:rPr>
                <w:rFonts w:ascii="Verdana" w:hAnsi="Verdana"/>
                <w:color w:val="333333"/>
              </w:rPr>
              <w:t>0</w:t>
            </w:r>
            <w:r w:rsidR="008C75C9">
              <w:rPr>
                <w:rFonts w:ascii="Verdana" w:hAnsi="Verdana"/>
                <w:color w:val="333333"/>
              </w:rPr>
              <w:t>8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8174D9">
              <w:rPr>
                <w:rFonts w:ascii="Verdana" w:hAnsi="Verdana"/>
                <w:color w:val="333333"/>
              </w:rPr>
              <w:t>5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C75C9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0C0D51">
              <w:rPr>
                <w:rFonts w:ascii="Verdana" w:hAnsi="Verdana"/>
                <w:color w:val="333333"/>
              </w:rPr>
              <w:t>4</w:t>
            </w:r>
            <w:r w:rsidR="008C75C9">
              <w:rPr>
                <w:rFonts w:ascii="Verdana" w:hAnsi="Verdana"/>
                <w:color w:val="333333"/>
              </w:rPr>
              <w:t>6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proofErr w:type="spellStart"/>
      <w:r w:rsidR="0093292D">
        <w:rPr>
          <w:b/>
        </w:rPr>
        <w:t>20</w:t>
      </w:r>
      <w:proofErr w:type="spellEnd"/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 xml:space="preserve">kola </w:t>
      </w:r>
    </w:p>
    <w:p w:rsidR="00795B0B" w:rsidRDefault="00E756F6" w:rsidP="00E472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B6F76">
        <w:rPr>
          <w:b/>
        </w:rPr>
        <w:t xml:space="preserve">Tablica nakon </w:t>
      </w:r>
      <w:proofErr w:type="spellStart"/>
      <w:r w:rsidR="0093292D">
        <w:rPr>
          <w:b/>
        </w:rPr>
        <w:t>20</w:t>
      </w:r>
      <w:proofErr w:type="spellEnd"/>
      <w:r w:rsidR="00EB6F76">
        <w:rPr>
          <w:b/>
        </w:rPr>
        <w:t>. kola</w:t>
      </w:r>
    </w:p>
    <w:p w:rsidR="00A75BDC" w:rsidRDefault="00F0714C" w:rsidP="00C07A0C">
      <w:pPr>
        <w:ind w:left="708" w:firstLine="708"/>
        <w:rPr>
          <w:b/>
        </w:rPr>
      </w:pPr>
      <w:r>
        <w:rPr>
          <w:b/>
        </w:rPr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E45E2D" w:rsidRDefault="00E45E2D" w:rsidP="00281D4D">
      <w:pPr>
        <w:rPr>
          <w:rFonts w:asciiTheme="majorHAnsi" w:hAnsiTheme="majorHAnsi"/>
        </w:rPr>
      </w:pP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OBAVIJEST VODITELJIMA: </w:t>
      </w: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Veterani Gradića kao domaćin neće </w:t>
      </w:r>
      <w:r w:rsidR="00A116E5">
        <w:rPr>
          <w:rFonts w:ascii="Arial" w:hAnsi="Arial" w:cs="Arial"/>
        </w:rPr>
        <w:t xml:space="preserve">jedno vrijeme </w:t>
      </w:r>
      <w:r>
        <w:rPr>
          <w:rFonts w:ascii="Arial" w:hAnsi="Arial" w:cs="Arial"/>
        </w:rPr>
        <w:t>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utakmice igrati dom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jer im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igralište renovira. Gradići žele sve 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„domaće“ utakmice igrati na terenima svojih gostiju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gdje bi oni bili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domaćin i snosili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 troškove utakmice. Zato molim vod</w:t>
      </w:r>
      <w:r w:rsidR="00174A16">
        <w:rPr>
          <w:rFonts w:ascii="Arial" w:hAnsi="Arial" w:cs="Arial"/>
        </w:rPr>
        <w:t>i</w:t>
      </w:r>
      <w:r>
        <w:rPr>
          <w:rFonts w:ascii="Arial" w:hAnsi="Arial" w:cs="Arial"/>
        </w:rPr>
        <w:t>telj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svih tih ekipa d</w:t>
      </w:r>
      <w:r w:rsidR="00174A1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se dogovore oko domaćinstva s vo</w:t>
      </w:r>
      <w:r w:rsidR="00174A16">
        <w:rPr>
          <w:rFonts w:ascii="Arial" w:hAnsi="Arial" w:cs="Arial"/>
        </w:rPr>
        <w:t>di</w:t>
      </w:r>
      <w:r>
        <w:rPr>
          <w:rFonts w:ascii="Arial" w:hAnsi="Arial" w:cs="Arial"/>
        </w:rPr>
        <w:t>teljem veteran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Gradića.</w:t>
      </w:r>
    </w:p>
    <w:p w:rsidR="00957825" w:rsidRDefault="00957825" w:rsidP="00281D4D">
      <w:pPr>
        <w:rPr>
          <w:rFonts w:ascii="Arial" w:hAnsi="Arial" w:cs="Arial"/>
        </w:rPr>
      </w:pPr>
    </w:p>
    <w:p w:rsidR="0093292D" w:rsidRDefault="0093292D" w:rsidP="00281D4D">
      <w:pPr>
        <w:rPr>
          <w:rFonts w:ascii="Arial" w:hAnsi="Arial" w:cs="Arial"/>
        </w:rPr>
      </w:pPr>
      <w:r>
        <w:rPr>
          <w:rFonts w:ascii="Arial" w:hAnsi="Arial" w:cs="Arial"/>
        </w:rPr>
        <w:t>Volimo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igrati i komplicirati. Bravo dečki, samo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tako nastavite. Niz zanimljivih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, puno neobičnih rezultata i  svašta na terenu, to je obilj</w:t>
      </w:r>
      <w:r w:rsidR="00876ADD">
        <w:rPr>
          <w:rFonts w:ascii="Arial" w:hAnsi="Arial" w:cs="Arial"/>
        </w:rPr>
        <w:t>e</w:t>
      </w:r>
      <w:r>
        <w:rPr>
          <w:rFonts w:ascii="Arial" w:hAnsi="Arial" w:cs="Arial"/>
        </w:rPr>
        <w:t>žilo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našu priču ovog </w:t>
      </w:r>
      <w:r w:rsidR="00876ADD">
        <w:rPr>
          <w:rFonts w:ascii="Arial" w:hAnsi="Arial" w:cs="Arial"/>
        </w:rPr>
        <w:t>v</w:t>
      </w:r>
      <w:r>
        <w:rPr>
          <w:rFonts w:ascii="Arial" w:hAnsi="Arial" w:cs="Arial"/>
        </w:rPr>
        <w:t>ik</w:t>
      </w:r>
      <w:r w:rsidR="00876ADD">
        <w:rPr>
          <w:rFonts w:ascii="Arial" w:hAnsi="Arial" w:cs="Arial"/>
        </w:rPr>
        <w:t>e</w:t>
      </w:r>
      <w:r>
        <w:rPr>
          <w:rFonts w:ascii="Arial" w:hAnsi="Arial" w:cs="Arial"/>
        </w:rPr>
        <w:t>nda. Goropadni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 uvijek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</w:t>
      </w:r>
      <w:r w:rsidR="00876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svi i takvi trebamo biti, neshv</w:t>
      </w:r>
      <w:r w:rsidR="00876A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ćeni od ostatka pučanstva smo uvijek bili, </w:t>
      </w:r>
    </w:p>
    <w:p w:rsidR="0093292D" w:rsidRDefault="00876ADD" w:rsidP="00281D4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3292D">
        <w:rPr>
          <w:rFonts w:ascii="Arial" w:hAnsi="Arial" w:cs="Arial"/>
        </w:rPr>
        <w:t>akvi</w:t>
      </w:r>
      <w:r>
        <w:rPr>
          <w:rFonts w:ascii="Arial" w:hAnsi="Arial" w:cs="Arial"/>
        </w:rPr>
        <w:t xml:space="preserve"> </w:t>
      </w:r>
      <w:r w:rsidR="0093292D">
        <w:rPr>
          <w:rFonts w:ascii="Arial" w:hAnsi="Arial" w:cs="Arial"/>
        </w:rPr>
        <w:t>trebamo i ostati. Veseliti se i igrati u ovim</w:t>
      </w:r>
      <w:r>
        <w:rPr>
          <w:rFonts w:ascii="Arial" w:hAnsi="Arial" w:cs="Arial"/>
        </w:rPr>
        <w:t xml:space="preserve"> </w:t>
      </w:r>
      <w:r w:rsidR="0093292D">
        <w:rPr>
          <w:rFonts w:ascii="Arial" w:hAnsi="Arial" w:cs="Arial"/>
        </w:rPr>
        <w:t>lij</w:t>
      </w:r>
      <w:r>
        <w:rPr>
          <w:rFonts w:ascii="Arial" w:hAnsi="Arial" w:cs="Arial"/>
        </w:rPr>
        <w:t>e</w:t>
      </w:r>
      <w:r w:rsidR="0093292D">
        <w:rPr>
          <w:rFonts w:ascii="Arial" w:hAnsi="Arial" w:cs="Arial"/>
        </w:rPr>
        <w:t>pim</w:t>
      </w:r>
      <w:r>
        <w:rPr>
          <w:rFonts w:ascii="Arial" w:hAnsi="Arial" w:cs="Arial"/>
        </w:rPr>
        <w:t xml:space="preserve"> </w:t>
      </w:r>
      <w:r w:rsidR="0093292D">
        <w:rPr>
          <w:rFonts w:ascii="Arial" w:hAnsi="Arial" w:cs="Arial"/>
        </w:rPr>
        <w:t>godinama trebamo i dalje jer to naše životn</w:t>
      </w:r>
      <w:r>
        <w:rPr>
          <w:rFonts w:ascii="Arial" w:hAnsi="Arial" w:cs="Arial"/>
        </w:rPr>
        <w:t>e</w:t>
      </w:r>
      <w:r w:rsidR="0093292D">
        <w:rPr>
          <w:rFonts w:ascii="Arial" w:hAnsi="Arial" w:cs="Arial"/>
        </w:rPr>
        <w:t xml:space="preserve"> trenutk</w:t>
      </w:r>
      <w:r>
        <w:rPr>
          <w:rFonts w:ascii="Arial" w:hAnsi="Arial" w:cs="Arial"/>
        </w:rPr>
        <w:t>e</w:t>
      </w:r>
      <w:r w:rsidR="0093292D">
        <w:rPr>
          <w:rFonts w:ascii="Arial" w:hAnsi="Arial" w:cs="Arial"/>
        </w:rPr>
        <w:t xml:space="preserve"> čini </w:t>
      </w:r>
      <w:proofErr w:type="spellStart"/>
      <w:r w:rsidR="0093292D">
        <w:rPr>
          <w:rFonts w:ascii="Arial" w:hAnsi="Arial" w:cs="Arial"/>
        </w:rPr>
        <w:t>punijim</w:t>
      </w:r>
      <w:proofErr w:type="spellEnd"/>
      <w:r w:rsidR="0093292D">
        <w:rPr>
          <w:rFonts w:ascii="Arial" w:hAnsi="Arial" w:cs="Arial"/>
        </w:rPr>
        <w:t xml:space="preserve"> i lj</w:t>
      </w:r>
      <w:r>
        <w:rPr>
          <w:rFonts w:ascii="Arial" w:hAnsi="Arial" w:cs="Arial"/>
        </w:rPr>
        <w:t>e</w:t>
      </w:r>
      <w:r w:rsidR="0093292D">
        <w:rPr>
          <w:rFonts w:ascii="Arial" w:hAnsi="Arial" w:cs="Arial"/>
        </w:rPr>
        <w:t>pšim</w:t>
      </w:r>
      <w:r w:rsidR="009B3955">
        <w:rPr>
          <w:rFonts w:ascii="Arial" w:hAnsi="Arial" w:cs="Arial"/>
        </w:rPr>
        <w:t>.</w:t>
      </w:r>
    </w:p>
    <w:p w:rsidR="0093292D" w:rsidRDefault="0093292D" w:rsidP="00281D4D">
      <w:pPr>
        <w:rPr>
          <w:rFonts w:ascii="Arial" w:hAnsi="Arial" w:cs="Arial"/>
        </w:rPr>
      </w:pPr>
    </w:p>
    <w:p w:rsidR="0093292D" w:rsidRDefault="0093292D" w:rsidP="00281D4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vidimo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kaj smo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20</w:t>
      </w:r>
      <w:proofErr w:type="spellEnd"/>
      <w:r>
        <w:rPr>
          <w:rFonts w:ascii="Arial" w:hAnsi="Arial" w:cs="Arial"/>
        </w:rPr>
        <w:t>.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kolu </w:t>
      </w:r>
      <w:proofErr w:type="spellStart"/>
      <w:r>
        <w:rPr>
          <w:rFonts w:ascii="Arial" w:hAnsi="Arial" w:cs="Arial"/>
        </w:rPr>
        <w:t>delali</w:t>
      </w:r>
      <w:proofErr w:type="spellEnd"/>
      <w:r>
        <w:rPr>
          <w:rFonts w:ascii="Arial" w:hAnsi="Arial" w:cs="Arial"/>
        </w:rPr>
        <w:t xml:space="preserve">: </w:t>
      </w:r>
    </w:p>
    <w:p w:rsidR="0093292D" w:rsidRDefault="0093292D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3292D" w:rsidP="00423F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1134" w:type="dxa"/>
          </w:tcPr>
          <w:p w:rsidR="00F51F5A" w:rsidRPr="00266D83" w:rsidRDefault="0093292D" w:rsidP="00932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1-6</w:t>
            </w:r>
          </w:p>
        </w:tc>
      </w:tr>
    </w:tbl>
    <w:p w:rsidR="0074460C" w:rsidRDefault="0074460C" w:rsidP="00281D4D">
      <w:pPr>
        <w:rPr>
          <w:rFonts w:ascii="Arial" w:hAnsi="Arial" w:cs="Arial"/>
        </w:rPr>
      </w:pPr>
      <w:r>
        <w:rPr>
          <w:rFonts w:ascii="Arial" w:hAnsi="Arial" w:cs="Arial"/>
        </w:rPr>
        <w:t>Z Fraj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ri </w:t>
      </w:r>
      <w:proofErr w:type="spellStart"/>
      <w:r>
        <w:rPr>
          <w:rFonts w:ascii="Arial" w:hAnsi="Arial" w:cs="Arial"/>
        </w:rPr>
        <w:t>nigdar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neznaš</w:t>
      </w:r>
      <w:proofErr w:type="spellEnd"/>
      <w:r>
        <w:rPr>
          <w:rFonts w:ascii="Arial" w:hAnsi="Arial" w:cs="Arial"/>
        </w:rPr>
        <w:t xml:space="preserve"> ka</w:t>
      </w:r>
      <w:r w:rsidR="009B3955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buju</w:t>
      </w:r>
      <w:proofErr w:type="spellEnd"/>
      <w:r>
        <w:rPr>
          <w:rFonts w:ascii="Arial" w:hAnsi="Arial" w:cs="Arial"/>
        </w:rPr>
        <w:t xml:space="preserve"> nap</w:t>
      </w:r>
      <w:r w:rsidR="009B3955">
        <w:rPr>
          <w:rFonts w:ascii="Arial" w:hAnsi="Arial" w:cs="Arial"/>
        </w:rPr>
        <w:t>r</w:t>
      </w:r>
      <w:r>
        <w:rPr>
          <w:rFonts w:ascii="Arial" w:hAnsi="Arial" w:cs="Arial"/>
        </w:rPr>
        <w:t>avili. Toplo-hladno je kod njih uvijek. 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9B3955">
        <w:rPr>
          <w:rFonts w:ascii="Arial" w:hAnsi="Arial" w:cs="Arial"/>
        </w:rPr>
        <w:t>n</w:t>
      </w:r>
      <w:r>
        <w:rPr>
          <w:rFonts w:ascii="Arial" w:hAnsi="Arial" w:cs="Arial"/>
        </w:rPr>
        <w:t>om ra</w:t>
      </w:r>
      <w:r w:rsidR="009B395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ture nenormalno, jednom </w:t>
      </w:r>
      <w:proofErr w:type="spellStart"/>
      <w:r>
        <w:rPr>
          <w:rFonts w:ascii="Arial" w:hAnsi="Arial" w:cs="Arial"/>
        </w:rPr>
        <w:t>spu</w:t>
      </w:r>
      <w:r w:rsidR="009B3955">
        <w:rPr>
          <w:rFonts w:ascii="Arial" w:hAnsi="Arial" w:cs="Arial"/>
        </w:rPr>
        <w:t>š</w:t>
      </w:r>
      <w:r>
        <w:rPr>
          <w:rFonts w:ascii="Arial" w:hAnsi="Arial" w:cs="Arial"/>
        </w:rPr>
        <w:t>e</w:t>
      </w:r>
      <w:proofErr w:type="spellEnd"/>
      <w:r w:rsidR="009B3955">
        <w:rPr>
          <w:rFonts w:ascii="Arial" w:hAnsi="Arial" w:cs="Arial"/>
        </w:rPr>
        <w:t xml:space="preserve">, opet, </w:t>
      </w:r>
      <w:r>
        <w:rPr>
          <w:rFonts w:ascii="Arial" w:hAnsi="Arial" w:cs="Arial"/>
        </w:rPr>
        <w:t xml:space="preserve"> nenormalno. Iako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mor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prizn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>ti da s</w:t>
      </w:r>
      <w:r w:rsidR="009B395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Gosponi došli u „obnovlj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>nom“ sastav</w:t>
      </w:r>
      <w:r w:rsidR="009B3955">
        <w:rPr>
          <w:rFonts w:ascii="Arial" w:hAnsi="Arial" w:cs="Arial"/>
        </w:rPr>
        <w:t>u</w:t>
      </w:r>
      <w:r>
        <w:rPr>
          <w:rFonts w:ascii="Arial" w:hAnsi="Arial" w:cs="Arial"/>
        </w:rPr>
        <w:t>, ma što god to značilo. Živo, efikasno, veselo, burno. Bravo dečki.</w:t>
      </w:r>
    </w:p>
    <w:p w:rsidR="000E2D77" w:rsidRDefault="000E2D77" w:rsidP="00281D4D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31E15" w:rsidRPr="00266D83" w:rsidTr="006D395F">
        <w:tc>
          <w:tcPr>
            <w:tcW w:w="2093" w:type="dxa"/>
            <w:shd w:val="clear" w:color="auto" w:fill="auto"/>
          </w:tcPr>
          <w:p w:rsidR="00831E15" w:rsidRPr="00266D83" w:rsidRDefault="0093292D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31E15" w:rsidRPr="00266D83" w:rsidRDefault="0093292D" w:rsidP="0042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831E15" w:rsidRPr="00266D83" w:rsidRDefault="0093292D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</w:tr>
    </w:tbl>
    <w:p w:rsidR="000E2D77" w:rsidRDefault="0074460C" w:rsidP="00281D4D">
      <w:pPr>
        <w:rPr>
          <w:rFonts w:ascii="Arial" w:hAnsi="Arial" w:cs="Arial"/>
        </w:rPr>
      </w:pPr>
      <w:r>
        <w:rPr>
          <w:rFonts w:ascii="Arial" w:hAnsi="Arial" w:cs="Arial"/>
        </w:rPr>
        <w:t>Tu 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svašta. Posrnule djevice vodil</w:t>
      </w:r>
      <w:r w:rsidR="009B3955">
        <w:rPr>
          <w:rFonts w:ascii="Arial" w:hAnsi="Arial" w:cs="Arial"/>
        </w:rPr>
        <w:t>e sa</w:t>
      </w:r>
      <w:r>
        <w:rPr>
          <w:rFonts w:ascii="Arial" w:hAnsi="Arial" w:cs="Arial"/>
        </w:rPr>
        <w:t xml:space="preserve"> tri razlike na </w:t>
      </w:r>
      <w:proofErr w:type="spellStart"/>
      <w:r>
        <w:rPr>
          <w:rFonts w:ascii="Arial" w:hAnsi="Arial" w:cs="Arial"/>
        </w:rPr>
        <w:t>polčasu</w:t>
      </w:r>
      <w:proofErr w:type="spellEnd"/>
      <w:r>
        <w:rPr>
          <w:rFonts w:ascii="Arial" w:hAnsi="Arial" w:cs="Arial"/>
        </w:rPr>
        <w:t>, a ond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Šum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prebrikalo</w:t>
      </w:r>
      <w:proofErr w:type="spellEnd"/>
      <w:r>
        <w:rPr>
          <w:rFonts w:ascii="Arial" w:hAnsi="Arial" w:cs="Arial"/>
        </w:rPr>
        <w:t xml:space="preserve">  i sa</w:t>
      </w:r>
      <w:r w:rsidR="00876ADD">
        <w:rPr>
          <w:rFonts w:ascii="Arial" w:hAnsi="Arial" w:cs="Arial"/>
        </w:rPr>
        <w:t>, navodno</w:t>
      </w:r>
      <w:r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„</w:t>
      </w:r>
      <w:r>
        <w:rPr>
          <w:rFonts w:ascii="Arial" w:hAnsi="Arial" w:cs="Arial"/>
        </w:rPr>
        <w:t>devet</w:t>
      </w:r>
      <w:r w:rsidR="00876ADD">
        <w:rPr>
          <w:rFonts w:ascii="Arial" w:hAnsi="Arial" w:cs="Arial"/>
        </w:rPr>
        <w:t>“ igrača preokrenuli rezultat. Ki</w:t>
      </w:r>
      <w:r w:rsidR="009B3955">
        <w:rPr>
          <w:rFonts w:ascii="Arial" w:hAnsi="Arial" w:cs="Arial"/>
        </w:rPr>
        <w:t>š</w:t>
      </w:r>
      <w:r w:rsidR="00876ADD">
        <w:rPr>
          <w:rFonts w:ascii="Arial" w:hAnsi="Arial" w:cs="Arial"/>
        </w:rPr>
        <w:t>no vrijem</w:t>
      </w:r>
      <w:r w:rsidR="009B3955">
        <w:rPr>
          <w:rFonts w:ascii="Arial" w:hAnsi="Arial" w:cs="Arial"/>
        </w:rPr>
        <w:t>e</w:t>
      </w:r>
      <w:r w:rsidR="00876ADD">
        <w:rPr>
          <w:rFonts w:ascii="Arial" w:hAnsi="Arial" w:cs="Arial"/>
        </w:rPr>
        <w:t xml:space="preserve"> je pospješilo</w:t>
      </w:r>
      <w:r w:rsidR="009B3955"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tu njihovu efikasnost i brze tranzicije iz obr</w:t>
      </w:r>
      <w:r w:rsidR="009B3955">
        <w:rPr>
          <w:rFonts w:ascii="Arial" w:hAnsi="Arial" w:cs="Arial"/>
        </w:rPr>
        <w:t>a</w:t>
      </w:r>
      <w:r w:rsidR="00876ADD">
        <w:rPr>
          <w:rFonts w:ascii="Arial" w:hAnsi="Arial" w:cs="Arial"/>
        </w:rPr>
        <w:t>ne u napad na koj</w:t>
      </w:r>
      <w:r w:rsidR="009B3955">
        <w:rPr>
          <w:rFonts w:ascii="Arial" w:hAnsi="Arial" w:cs="Arial"/>
        </w:rPr>
        <w:t>e</w:t>
      </w:r>
      <w:r w:rsidR="00876ADD">
        <w:rPr>
          <w:rFonts w:ascii="Arial" w:hAnsi="Arial" w:cs="Arial"/>
        </w:rPr>
        <w:t xml:space="preserve"> ćemo u budućim</w:t>
      </w:r>
      <w:r w:rsidR="009B3955"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vremen</w:t>
      </w:r>
      <w:r w:rsidR="009B3955">
        <w:rPr>
          <w:rFonts w:ascii="Arial" w:hAnsi="Arial" w:cs="Arial"/>
        </w:rPr>
        <w:t>i</w:t>
      </w:r>
      <w:r w:rsidR="00876ADD">
        <w:rPr>
          <w:rFonts w:ascii="Arial" w:hAnsi="Arial" w:cs="Arial"/>
        </w:rPr>
        <w:t>m</w:t>
      </w:r>
      <w:r w:rsidR="009B3955">
        <w:rPr>
          <w:rFonts w:ascii="Arial" w:hAnsi="Arial" w:cs="Arial"/>
        </w:rPr>
        <w:t>a</w:t>
      </w:r>
      <w:r w:rsidR="00876ADD">
        <w:rPr>
          <w:rFonts w:ascii="Arial" w:hAnsi="Arial" w:cs="Arial"/>
        </w:rPr>
        <w:t xml:space="preserve"> morati malo više pripaziti.</w:t>
      </w:r>
      <w:r w:rsidR="000E2D77">
        <w:rPr>
          <w:rFonts w:ascii="Arial" w:hAnsi="Arial" w:cs="Arial"/>
        </w:rPr>
        <w:t xml:space="preserve">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0C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134" w:type="dxa"/>
          </w:tcPr>
          <w:p w:rsidR="00F51F5A" w:rsidRPr="00266D83" w:rsidRDefault="0093292D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</w:tbl>
    <w:p w:rsidR="00876ADD" w:rsidRDefault="00876ADD" w:rsidP="00281D4D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bregim</w:t>
      </w:r>
      <w:r w:rsidR="009B395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nij</w:t>
      </w:r>
      <w:r w:rsidR="009B395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dosadno. </w:t>
      </w:r>
      <w:proofErr w:type="spellStart"/>
      <w:r>
        <w:rPr>
          <w:rFonts w:ascii="Arial" w:hAnsi="Arial" w:cs="Arial"/>
        </w:rPr>
        <w:t>Brežani</w:t>
      </w:r>
      <w:proofErr w:type="spellEnd"/>
      <w:r>
        <w:rPr>
          <w:rFonts w:ascii="Arial" w:hAnsi="Arial" w:cs="Arial"/>
        </w:rPr>
        <w:t xml:space="preserve"> su se grčevito borili, vodili, gubili, padali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dizali se. Naravno sve je to zasluga dosadnih i upornih </w:t>
      </w:r>
      <w:proofErr w:type="spellStart"/>
      <w:r>
        <w:rPr>
          <w:rFonts w:ascii="Arial" w:hAnsi="Arial" w:cs="Arial"/>
        </w:rPr>
        <w:t>Vatropircif</w:t>
      </w:r>
      <w:proofErr w:type="spellEnd"/>
      <w:r>
        <w:rPr>
          <w:rFonts w:ascii="Arial" w:hAnsi="Arial" w:cs="Arial"/>
        </w:rPr>
        <w:t xml:space="preserve"> koji su žilavi i </w:t>
      </w:r>
      <w:proofErr w:type="spellStart"/>
      <w:r>
        <w:rPr>
          <w:rFonts w:ascii="Arial" w:hAnsi="Arial" w:cs="Arial"/>
        </w:rPr>
        <w:t>nedaju</w:t>
      </w:r>
      <w:proofErr w:type="spellEnd"/>
      <w:r>
        <w:rPr>
          <w:rFonts w:ascii="Arial" w:hAnsi="Arial" w:cs="Arial"/>
        </w:rPr>
        <w:t xml:space="preserve"> se baš nikom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tak lako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 pete. Svi su preživjeli, svi su veseli, svi su i dalj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orni. Tak treba i biti.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134" w:type="dxa"/>
          </w:tcPr>
          <w:p w:rsidR="00F51F5A" w:rsidRPr="00266D83" w:rsidRDefault="0093292D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876ADD" w:rsidRDefault="00876ADD" w:rsidP="00281D4D">
      <w:pPr>
        <w:rPr>
          <w:rFonts w:ascii="Arial" w:hAnsi="Arial" w:cs="Arial"/>
        </w:rPr>
      </w:pPr>
      <w:r>
        <w:rPr>
          <w:rFonts w:ascii="Arial" w:hAnsi="Arial" w:cs="Arial"/>
        </w:rPr>
        <w:t>Kad Doktori igraju onda igraju, a kad se igraju onda se igra</w:t>
      </w:r>
      <w:r w:rsidR="009B3955">
        <w:rPr>
          <w:rFonts w:ascii="Arial" w:hAnsi="Arial" w:cs="Arial"/>
        </w:rPr>
        <w:t>j</w:t>
      </w:r>
      <w:r>
        <w:rPr>
          <w:rFonts w:ascii="Arial" w:hAnsi="Arial" w:cs="Arial"/>
        </w:rPr>
        <w:t>u. Tako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 i ovog puta.  Nemotivirani domaćini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9B3955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uspjeli niti malo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ozbiljnij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uzdrmati stabilno</w:t>
      </w:r>
      <w:r w:rsidR="009B3955">
        <w:rPr>
          <w:rFonts w:ascii="Arial" w:hAnsi="Arial" w:cs="Arial"/>
        </w:rPr>
        <w:t>s</w:t>
      </w:r>
      <w:r>
        <w:rPr>
          <w:rFonts w:ascii="Arial" w:hAnsi="Arial" w:cs="Arial"/>
        </w:rPr>
        <w:t>t vodećih tako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sve završilo mirno i kod </w:t>
      </w:r>
      <w:proofErr w:type="spellStart"/>
      <w:r>
        <w:rPr>
          <w:rFonts w:ascii="Arial" w:hAnsi="Arial" w:cs="Arial"/>
        </w:rPr>
        <w:t>Vezmara</w:t>
      </w:r>
      <w:proofErr w:type="spellEnd"/>
      <w:r>
        <w:rPr>
          <w:rFonts w:ascii="Arial" w:hAnsi="Arial" w:cs="Arial"/>
        </w:rPr>
        <w:t xml:space="preserve">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134" w:type="dxa"/>
          </w:tcPr>
          <w:p w:rsidR="00F51F5A" w:rsidRPr="00266D83" w:rsidRDefault="009B3955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</w:t>
            </w:r>
          </w:p>
        </w:tc>
      </w:tr>
    </w:tbl>
    <w:p w:rsidR="009B3955" w:rsidRDefault="009B3955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black</w:t>
      </w:r>
      <w:proofErr w:type="spellEnd"/>
      <w:r>
        <w:rPr>
          <w:rFonts w:ascii="Arial" w:hAnsi="Arial" w:cs="Arial"/>
        </w:rPr>
        <w:t xml:space="preserve">. Tako ih zovu. Jer pokapaju nade suparnika.  Naši Mudrijaši su raskopali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Parikožare</w:t>
      </w:r>
      <w:proofErr w:type="spellEnd"/>
      <w:r>
        <w:rPr>
          <w:rFonts w:ascii="Arial" w:hAnsi="Arial" w:cs="Arial"/>
        </w:rPr>
        <w:t xml:space="preserve"> na sastavne dijelove. Mudrom rukom vođeni, znate od koga, da ne govorimo da je to Kovač, strpljivom i efikasnom igrom, ubili su i ono malo volje  u </w:t>
      </w:r>
      <w:proofErr w:type="spellStart"/>
      <w:r>
        <w:rPr>
          <w:rFonts w:ascii="Arial" w:hAnsi="Arial" w:cs="Arial"/>
        </w:rPr>
        <w:t>Parikožara</w:t>
      </w:r>
      <w:proofErr w:type="spellEnd"/>
      <w:r>
        <w:rPr>
          <w:rFonts w:ascii="Arial" w:hAnsi="Arial" w:cs="Arial"/>
        </w:rPr>
        <w:t xml:space="preserve"> s kojom su došli.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1134" w:type="dxa"/>
          </w:tcPr>
          <w:p w:rsidR="00F51F5A" w:rsidRPr="00266D83" w:rsidRDefault="0093292D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</w:tbl>
    <w:p w:rsidR="00876ADD" w:rsidRDefault="00876ADD" w:rsidP="00281D4D">
      <w:pPr>
        <w:rPr>
          <w:rFonts w:ascii="Arial" w:hAnsi="Arial" w:cs="Arial"/>
        </w:rPr>
      </w:pPr>
      <w:r>
        <w:rPr>
          <w:rFonts w:ascii="Arial" w:hAnsi="Arial" w:cs="Arial"/>
        </w:rPr>
        <w:t>Rekli bi lju</w:t>
      </w:r>
      <w:r w:rsidR="009B3955">
        <w:rPr>
          <w:rFonts w:ascii="Arial" w:hAnsi="Arial" w:cs="Arial"/>
        </w:rPr>
        <w:t>d</w:t>
      </w:r>
      <w:r>
        <w:rPr>
          <w:rFonts w:ascii="Arial" w:hAnsi="Arial" w:cs="Arial"/>
        </w:rPr>
        <w:t>i iznenađenj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>. Da, ali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 za on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koji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9B3955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9B3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 tamo. Ukleti kao d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 bili</w:t>
      </w:r>
      <w:r w:rsidR="009B395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prokl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>ti na</w:t>
      </w:r>
      <w:r w:rsidR="009B39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nikaj</w:t>
      </w:r>
      <w:proofErr w:type="spellEnd"/>
      <w:r>
        <w:rPr>
          <w:rFonts w:ascii="Arial" w:hAnsi="Arial" w:cs="Arial"/>
        </w:rPr>
        <w:t xml:space="preserve"> im nij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uspiejvalo</w:t>
      </w:r>
      <w:proofErr w:type="spellEnd"/>
      <w:r>
        <w:rPr>
          <w:rFonts w:ascii="Arial" w:hAnsi="Arial" w:cs="Arial"/>
        </w:rPr>
        <w:t xml:space="preserve">. A kod </w:t>
      </w:r>
      <w:proofErr w:type="spellStart"/>
      <w:r>
        <w:rPr>
          <w:rFonts w:ascii="Arial" w:hAnsi="Arial" w:cs="Arial"/>
        </w:rPr>
        <w:t>K</w:t>
      </w:r>
      <w:r w:rsidR="009B3955">
        <w:rPr>
          <w:rFonts w:ascii="Arial" w:hAnsi="Arial" w:cs="Arial"/>
        </w:rPr>
        <w:t>a</w:t>
      </w:r>
      <w:r>
        <w:rPr>
          <w:rFonts w:ascii="Arial" w:hAnsi="Arial" w:cs="Arial"/>
        </w:rPr>
        <w:t>nalcof</w:t>
      </w:r>
      <w:proofErr w:type="spellEnd"/>
      <w:r>
        <w:rPr>
          <w:rFonts w:ascii="Arial" w:hAnsi="Arial" w:cs="Arial"/>
        </w:rPr>
        <w:t xml:space="preserve"> na golu nesavladivi Kruno, u polju razigrani </w:t>
      </w:r>
      <w:r w:rsidR="009B3955">
        <w:rPr>
          <w:rFonts w:ascii="Arial" w:hAnsi="Arial" w:cs="Arial"/>
        </w:rPr>
        <w:t>N</w:t>
      </w:r>
      <w:r>
        <w:rPr>
          <w:rFonts w:ascii="Arial" w:hAnsi="Arial" w:cs="Arial"/>
        </w:rPr>
        <w:t>iko i pos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bno </w:t>
      </w:r>
      <w:proofErr w:type="spellStart"/>
      <w:r>
        <w:rPr>
          <w:rFonts w:ascii="Arial" w:hAnsi="Arial" w:cs="Arial"/>
        </w:rPr>
        <w:t>Danči</w:t>
      </w:r>
      <w:proofErr w:type="spellEnd"/>
      <w:r>
        <w:rPr>
          <w:rFonts w:ascii="Arial" w:hAnsi="Arial" w:cs="Arial"/>
        </w:rPr>
        <w:t xml:space="preserve"> Miloš tako da  reza nij</w:t>
      </w:r>
      <w:r w:rsidR="009B395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niti malo iznenađujuća. I Zv</w:t>
      </w:r>
      <w:r w:rsidR="009B395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nko se </w:t>
      </w:r>
      <w:proofErr w:type="spellStart"/>
      <w:r>
        <w:rPr>
          <w:rFonts w:ascii="Arial" w:hAnsi="Arial" w:cs="Arial"/>
        </w:rPr>
        <w:t>upisal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stijelc</w:t>
      </w:r>
      <w:r w:rsidR="009B3955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nakon kaje</w:t>
      </w:r>
      <w:r w:rsidR="009B39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skoro</w:t>
      </w:r>
      <w:r w:rsidR="009B39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predribral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celu</w:t>
      </w:r>
      <w:proofErr w:type="spellEnd"/>
      <w:r>
        <w:rPr>
          <w:rFonts w:ascii="Arial" w:hAnsi="Arial" w:cs="Arial"/>
        </w:rPr>
        <w:t xml:space="preserve"> domaću obranu. U nj</w:t>
      </w:r>
      <w:r w:rsidR="009B395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govim </w:t>
      </w:r>
      <w:proofErr w:type="spellStart"/>
      <w:r>
        <w:rPr>
          <w:rFonts w:ascii="Arial" w:hAnsi="Arial" w:cs="Arial"/>
        </w:rPr>
        <w:t>godinm</w:t>
      </w:r>
      <w:r w:rsidR="009B395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to je za svaku pohvalu. Dribling i gol.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0E2D77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292D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93292D" w:rsidP="0042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F51F5A" w:rsidRPr="00266D83" w:rsidRDefault="0093292D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876ADD" w:rsidRDefault="009B3955" w:rsidP="00281D4D">
      <w:pPr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876ADD">
        <w:rPr>
          <w:rFonts w:ascii="Arial" w:hAnsi="Arial" w:cs="Arial"/>
        </w:rPr>
        <w:t>rbi</w:t>
      </w:r>
      <w:r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kol</w:t>
      </w:r>
      <w:r>
        <w:rPr>
          <w:rFonts w:ascii="Arial" w:hAnsi="Arial" w:cs="Arial"/>
        </w:rPr>
        <w:t>a</w:t>
      </w:r>
      <w:r w:rsidR="00876ADD">
        <w:rPr>
          <w:rFonts w:ascii="Arial" w:hAnsi="Arial" w:cs="Arial"/>
        </w:rPr>
        <w:t xml:space="preserve"> u potpuno</w:t>
      </w:r>
      <w:r>
        <w:rPr>
          <w:rFonts w:ascii="Arial" w:hAnsi="Arial" w:cs="Arial"/>
        </w:rPr>
        <w:t>s</w:t>
      </w:r>
      <w:r w:rsidR="00876ADD">
        <w:rPr>
          <w:rFonts w:ascii="Arial" w:hAnsi="Arial" w:cs="Arial"/>
        </w:rPr>
        <w:t>ti opravdao očekivanja. Uzbudljivo, veselo, neizvjesno i napeto do samog kraja. Kanarinci su nekak</w:t>
      </w:r>
      <w:r>
        <w:rPr>
          <w:rFonts w:ascii="Arial" w:hAnsi="Arial" w:cs="Arial"/>
        </w:rPr>
        <w:t>o</w:t>
      </w:r>
      <w:r w:rsidR="00876ADD">
        <w:rPr>
          <w:rFonts w:ascii="Arial" w:hAnsi="Arial" w:cs="Arial"/>
        </w:rPr>
        <w:t xml:space="preserve"> uspj</w:t>
      </w:r>
      <w:r>
        <w:rPr>
          <w:rFonts w:ascii="Arial" w:hAnsi="Arial" w:cs="Arial"/>
        </w:rPr>
        <w:t>e</w:t>
      </w:r>
      <w:r w:rsidR="00876ADD">
        <w:rPr>
          <w:rFonts w:ascii="Arial" w:hAnsi="Arial" w:cs="Arial"/>
        </w:rPr>
        <w:t>li zapo</w:t>
      </w:r>
      <w:r>
        <w:rPr>
          <w:rFonts w:ascii="Arial" w:hAnsi="Arial" w:cs="Arial"/>
        </w:rPr>
        <w:t>s</w:t>
      </w:r>
      <w:r w:rsidR="00876ADD">
        <w:rPr>
          <w:rFonts w:ascii="Arial" w:hAnsi="Arial" w:cs="Arial"/>
        </w:rPr>
        <w:t>liti</w:t>
      </w:r>
      <w:r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Šlj</w:t>
      </w:r>
      <w:r>
        <w:rPr>
          <w:rFonts w:ascii="Arial" w:hAnsi="Arial" w:cs="Arial"/>
        </w:rPr>
        <w:t>a</w:t>
      </w:r>
      <w:r w:rsidR="00876ADD">
        <w:rPr>
          <w:rFonts w:ascii="Arial" w:hAnsi="Arial" w:cs="Arial"/>
        </w:rPr>
        <w:t>k</w:t>
      </w:r>
      <w:r>
        <w:rPr>
          <w:rFonts w:ascii="Arial" w:hAnsi="Arial" w:cs="Arial"/>
        </w:rPr>
        <w:t>e</w:t>
      </w:r>
      <w:r w:rsidR="00876ADD">
        <w:rPr>
          <w:rFonts w:ascii="Arial" w:hAnsi="Arial" w:cs="Arial"/>
        </w:rPr>
        <w:t>re na druge bauštele tako</w:t>
      </w:r>
      <w:r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da su ovu bauštelu oni u potpuno</w:t>
      </w:r>
      <w:r>
        <w:rPr>
          <w:rFonts w:ascii="Arial" w:hAnsi="Arial" w:cs="Arial"/>
        </w:rPr>
        <w:t>s</w:t>
      </w:r>
      <w:r w:rsidR="00876ADD">
        <w:rPr>
          <w:rFonts w:ascii="Arial" w:hAnsi="Arial" w:cs="Arial"/>
        </w:rPr>
        <w:t>ti preuzeli i</w:t>
      </w:r>
      <w:r>
        <w:rPr>
          <w:rFonts w:ascii="Arial" w:hAnsi="Arial" w:cs="Arial"/>
        </w:rPr>
        <w:t xml:space="preserve"> </w:t>
      </w:r>
      <w:r w:rsidR="00876ADD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876ADD">
        <w:rPr>
          <w:rFonts w:ascii="Arial" w:hAnsi="Arial" w:cs="Arial"/>
        </w:rPr>
        <w:t xml:space="preserve">tavili </w:t>
      </w:r>
      <w:proofErr w:type="spellStart"/>
      <w:r w:rsidR="00876ADD">
        <w:rPr>
          <w:rFonts w:ascii="Arial" w:hAnsi="Arial" w:cs="Arial"/>
        </w:rPr>
        <w:t>bodeke</w:t>
      </w:r>
      <w:proofErr w:type="spellEnd"/>
      <w:r w:rsidR="00876ADD">
        <w:rPr>
          <w:rFonts w:ascii="Arial" w:hAnsi="Arial" w:cs="Arial"/>
        </w:rPr>
        <w:t xml:space="preserve"> doma.</w:t>
      </w:r>
    </w:p>
    <w:p w:rsidR="000E2D77" w:rsidRDefault="000E2D77" w:rsidP="00281D4D">
      <w:pPr>
        <w:rPr>
          <w:rFonts w:ascii="Arial" w:hAnsi="Arial" w:cs="Arial"/>
        </w:rPr>
      </w:pPr>
    </w:p>
    <w:p w:rsidR="0037060D" w:rsidRDefault="0037060D" w:rsidP="00281D4D">
      <w:pPr>
        <w:rPr>
          <w:rFonts w:ascii="Arial" w:hAnsi="Arial" w:cs="Arial"/>
        </w:rPr>
      </w:pPr>
    </w:p>
    <w:p w:rsidR="00957825" w:rsidRDefault="006D47F2" w:rsidP="00281D4D">
      <w:pPr>
        <w:rPr>
          <w:rFonts w:ascii="Arial" w:hAnsi="Arial" w:cs="Arial"/>
        </w:rPr>
      </w:pPr>
      <w:r>
        <w:rPr>
          <w:rFonts w:ascii="Arial" w:hAnsi="Arial" w:cs="Arial"/>
        </w:rPr>
        <w:t>I dalje stoji opaska</w:t>
      </w:r>
      <w:r w:rsidR="00957825">
        <w:rPr>
          <w:rFonts w:ascii="Arial" w:hAnsi="Arial" w:cs="Arial"/>
        </w:rPr>
        <w:t>:</w:t>
      </w:r>
    </w:p>
    <w:p w:rsidR="00FC4419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D47F2">
        <w:rPr>
          <w:rFonts w:ascii="Arial" w:hAnsi="Arial" w:cs="Arial"/>
        </w:rPr>
        <w:t xml:space="preserve">ko imate kakav problem po pitanju veterana, nazovite, pa da to pokušamo riješiti na obostrano zadovoljstvo i na dobrobit turopoljskog veteranskog </w:t>
      </w:r>
      <w:proofErr w:type="spellStart"/>
      <w:r w:rsidR="006D47F2">
        <w:rPr>
          <w:rFonts w:ascii="Arial" w:hAnsi="Arial" w:cs="Arial"/>
        </w:rPr>
        <w:t>nogoloptanja</w:t>
      </w:r>
      <w:proofErr w:type="spellEnd"/>
      <w:r w:rsidR="006D47F2">
        <w:rPr>
          <w:rFonts w:ascii="Arial" w:hAnsi="Arial" w:cs="Arial"/>
        </w:rPr>
        <w:t>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423F2B" w:rsidRDefault="00423F2B" w:rsidP="00281D4D">
      <w:pPr>
        <w:rPr>
          <w:rFonts w:ascii="Arial" w:hAnsi="Arial" w:cs="Arial"/>
        </w:rPr>
      </w:pPr>
    </w:p>
    <w:p w:rsidR="00423F2B" w:rsidRDefault="00423F2B" w:rsidP="00281D4D">
      <w:pPr>
        <w:rPr>
          <w:rFonts w:ascii="Arial" w:hAnsi="Arial" w:cs="Arial"/>
        </w:rPr>
      </w:pPr>
    </w:p>
    <w:p w:rsidR="00EB6F76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REZULTATI UTAKMICA </w:t>
      </w:r>
      <w:proofErr w:type="spellStart"/>
      <w:r w:rsidR="0093292D">
        <w:rPr>
          <w:rFonts w:ascii="Arial" w:hAnsi="Arial" w:cs="Arial"/>
          <w:b/>
        </w:rPr>
        <w:t>20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587F99" w:rsidRPr="00266D83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520656" w:rsidRDefault="00520656" w:rsidP="00520656">
      <w:pPr>
        <w:jc w:val="center"/>
        <w:rPr>
          <w:rFonts w:ascii="Arial" w:hAnsi="Arial" w:cs="Arial"/>
          <w:b/>
        </w:rPr>
      </w:pPr>
    </w:p>
    <w:tbl>
      <w:tblPr>
        <w:tblW w:w="7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633"/>
      </w:tblGrid>
      <w:tr w:rsidR="0093292D" w:rsidRPr="00266D83" w:rsidTr="0093292D">
        <w:tc>
          <w:tcPr>
            <w:tcW w:w="1809" w:type="dxa"/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D9D9D9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93292D" w:rsidRPr="00266D83" w:rsidTr="0093292D">
        <w:tc>
          <w:tcPr>
            <w:tcW w:w="1809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984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633" w:type="dxa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1-6</w:t>
            </w:r>
          </w:p>
        </w:tc>
      </w:tr>
      <w:tr w:rsidR="0093292D" w:rsidRPr="00266D83" w:rsidTr="0093292D">
        <w:tc>
          <w:tcPr>
            <w:tcW w:w="1809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2127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633" w:type="dxa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</w:tr>
      <w:tr w:rsidR="0093292D" w:rsidRPr="00266D83" w:rsidTr="0093292D">
        <w:tc>
          <w:tcPr>
            <w:tcW w:w="1809" w:type="dxa"/>
          </w:tcPr>
          <w:p w:rsidR="0093292D" w:rsidRPr="00853ED7" w:rsidRDefault="0093292D" w:rsidP="0074460C">
            <w:pPr>
              <w:rPr>
                <w:rFonts w:ascii="Arial" w:hAnsi="Arial" w:cs="Arial"/>
              </w:rPr>
            </w:pPr>
            <w:r w:rsidRPr="00853ED7">
              <w:rPr>
                <w:rFonts w:ascii="Arial" w:hAnsi="Arial" w:cs="Arial"/>
              </w:rPr>
              <w:t>PET</w:t>
            </w:r>
          </w:p>
        </w:tc>
        <w:tc>
          <w:tcPr>
            <w:tcW w:w="2127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1984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633" w:type="dxa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  <w:tr w:rsidR="0093292D" w:rsidRPr="00266D83" w:rsidTr="0093292D">
        <w:tc>
          <w:tcPr>
            <w:tcW w:w="1809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2127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633" w:type="dxa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  <w:tr w:rsidR="0093292D" w:rsidRPr="00266D83" w:rsidTr="0093292D">
        <w:tc>
          <w:tcPr>
            <w:tcW w:w="1809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633" w:type="dxa"/>
          </w:tcPr>
          <w:p w:rsidR="0093292D" w:rsidRPr="00266D83" w:rsidRDefault="009B3955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</w:t>
            </w:r>
          </w:p>
        </w:tc>
      </w:tr>
      <w:tr w:rsidR="0093292D" w:rsidRPr="00266D83" w:rsidTr="0093292D">
        <w:tc>
          <w:tcPr>
            <w:tcW w:w="1809" w:type="dxa"/>
            <w:tcBorders>
              <w:bottom w:val="single" w:sz="4" w:space="0" w:color="auto"/>
            </w:tcBorders>
          </w:tcPr>
          <w:p w:rsidR="0093292D" w:rsidRPr="00266D83" w:rsidRDefault="0093292D" w:rsidP="0093292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633" w:type="dxa"/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  <w:tr w:rsidR="0093292D" w:rsidRPr="00266D83" w:rsidTr="0093292D">
        <w:tc>
          <w:tcPr>
            <w:tcW w:w="1809" w:type="dxa"/>
            <w:tcBorders>
              <w:bottom w:val="single" w:sz="4" w:space="0" w:color="auto"/>
            </w:tcBorders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93292D" w:rsidRPr="00266D83" w:rsidRDefault="0093292D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93292D" w:rsidRPr="00266D83" w:rsidTr="0093292D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92D" w:rsidRPr="00266D83" w:rsidRDefault="0093292D" w:rsidP="007F3B8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92D" w:rsidRPr="00266D83" w:rsidRDefault="0093292D" w:rsidP="007F3B8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92D" w:rsidRPr="00266D83" w:rsidRDefault="0093292D" w:rsidP="007F3B8B">
            <w:pPr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93292D" w:rsidRDefault="009B3955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37</w:t>
            </w:r>
            <w:proofErr w:type="spellEnd"/>
          </w:p>
        </w:tc>
      </w:tr>
    </w:tbl>
    <w:p w:rsidR="00587F99" w:rsidRPr="00266D83" w:rsidRDefault="00587F99" w:rsidP="00587F99">
      <w:pPr>
        <w:rPr>
          <w:rFonts w:ascii="Arial" w:hAnsi="Arial" w:cs="Arial"/>
        </w:rPr>
      </w:pPr>
      <w:bookmarkStart w:id="0" w:name="_GoBack"/>
      <w:bookmarkEnd w:id="0"/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 w:rsidR="009B3955">
        <w:rPr>
          <w:rFonts w:ascii="Arial" w:hAnsi="Arial" w:cs="Arial"/>
          <w:b/>
        </w:rPr>
        <w:t>20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B51CEA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D907EF" w:rsidRPr="00266D83" w:rsidRDefault="00D907EF" w:rsidP="00D907EF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D907EF" w:rsidRPr="00266D83" w:rsidTr="00D907E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515836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</w:p>
        </w:tc>
      </w:tr>
      <w:tr w:rsidR="00515836" w:rsidRPr="00266D83" w:rsidTr="005158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59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45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51</w:t>
            </w:r>
            <w:proofErr w:type="spellEnd"/>
          </w:p>
        </w:tc>
      </w:tr>
      <w:tr w:rsidR="00515836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45</w:t>
            </w:r>
            <w:proofErr w:type="spellEnd"/>
          </w:p>
        </w:tc>
      </w:tr>
      <w:tr w:rsidR="00515836" w:rsidRPr="00266D83" w:rsidTr="00A116E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20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34</w:t>
            </w:r>
            <w:proofErr w:type="spellEnd"/>
          </w:p>
        </w:tc>
      </w:tr>
      <w:tr w:rsidR="00515836" w:rsidRPr="00266D83" w:rsidTr="00853ED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16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33</w:t>
            </w:r>
            <w:proofErr w:type="spellEnd"/>
          </w:p>
        </w:tc>
      </w:tr>
      <w:tr w:rsidR="00515836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515836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20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97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45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515836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20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497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26</w:t>
            </w:r>
            <w:proofErr w:type="spellEnd"/>
          </w:p>
        </w:tc>
      </w:tr>
      <w:tr w:rsidR="00515836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515836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9B3955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16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74460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515836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21</w:t>
            </w:r>
            <w:proofErr w:type="spellEnd"/>
          </w:p>
        </w:tc>
      </w:tr>
      <w:tr w:rsidR="00515836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</w:tr>
      <w:tr w:rsidR="00515836" w:rsidRPr="00266D83" w:rsidTr="00834C0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20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34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B73C2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</w:tr>
      <w:tr w:rsidR="00515836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A70D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27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515836" w:rsidRPr="00266D83" w:rsidTr="00D907EF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836" w:rsidRPr="00266D83" w:rsidRDefault="00515836" w:rsidP="00853E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20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853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proofErr w:type="spellEnd"/>
          </w:p>
        </w:tc>
      </w:tr>
      <w:tr w:rsidR="00515836" w:rsidRPr="00266D83" w:rsidTr="00D907E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36" w:rsidRPr="00266D83" w:rsidRDefault="00515836" w:rsidP="005158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555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555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5836" w:rsidRPr="00266D83" w:rsidRDefault="00515836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16E5" w:rsidRPr="00266D83" w:rsidRDefault="00A116E5" w:rsidP="00D907EF">
      <w:pPr>
        <w:rPr>
          <w:rFonts w:ascii="Arial" w:hAnsi="Arial" w:cs="Arial"/>
          <w:b/>
        </w:rPr>
      </w:pPr>
    </w:p>
    <w:p w:rsidR="00EB6F76" w:rsidRPr="00266D83" w:rsidRDefault="00B51CEA" w:rsidP="00B51C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proofErr w:type="spellStart"/>
      <w:r w:rsidR="00853ED7">
        <w:rPr>
          <w:rFonts w:ascii="Arial" w:hAnsi="Arial" w:cs="Arial"/>
        </w:rPr>
        <w:t>2</w:t>
      </w:r>
      <w:r w:rsidR="0093292D">
        <w:rPr>
          <w:rFonts w:ascii="Arial" w:hAnsi="Arial" w:cs="Arial"/>
        </w:rPr>
        <w:t>1</w:t>
      </w:r>
      <w:proofErr w:type="spellEnd"/>
      <w:r>
        <w:rPr>
          <w:rFonts w:ascii="Arial" w:hAnsi="Arial" w:cs="Arial"/>
        </w:rPr>
        <w:t>. KOLA</w:t>
      </w:r>
    </w:p>
    <w:p w:rsidR="00F03FC8" w:rsidRDefault="00F03FC8" w:rsidP="00281D4D">
      <w:pPr>
        <w:rPr>
          <w:rFonts w:ascii="Arial" w:hAnsi="Arial" w:cs="Arial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126"/>
      </w:tblGrid>
      <w:tr w:rsidR="0093292D" w:rsidRPr="00266D83" w:rsidTr="0093292D">
        <w:tc>
          <w:tcPr>
            <w:tcW w:w="2235" w:type="dxa"/>
            <w:tcBorders>
              <w:left w:val="single" w:sz="4" w:space="0" w:color="auto"/>
            </w:tcBorders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4" w:type="dxa"/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93292D" w:rsidRPr="00266D83" w:rsidRDefault="0093292D" w:rsidP="0074460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93292D" w:rsidRPr="00266D83" w:rsidRDefault="0093292D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93292D" w:rsidRPr="00266D83" w:rsidTr="0093292D">
        <w:tc>
          <w:tcPr>
            <w:tcW w:w="2235" w:type="dxa"/>
            <w:shd w:val="clear" w:color="auto" w:fill="auto"/>
          </w:tcPr>
          <w:p w:rsidR="0093292D" w:rsidRPr="0093292D" w:rsidRDefault="0093292D" w:rsidP="0074460C">
            <w:pPr>
              <w:rPr>
                <w:rFonts w:ascii="Arial" w:hAnsi="Arial" w:cs="Arial"/>
                <w:b/>
              </w:rPr>
            </w:pPr>
            <w:r w:rsidRPr="0093292D">
              <w:rPr>
                <w:rFonts w:ascii="Arial" w:hAnsi="Arial" w:cs="Arial"/>
                <w:b/>
              </w:rPr>
              <w:t xml:space="preserve">PON, </w:t>
            </w:r>
            <w:proofErr w:type="spellStart"/>
            <w:r w:rsidRPr="0093292D">
              <w:rPr>
                <w:rFonts w:ascii="Arial" w:hAnsi="Arial" w:cs="Arial"/>
                <w:b/>
              </w:rPr>
              <w:t>OBREZINA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3292D" w:rsidRPr="0093292D" w:rsidRDefault="0093292D" w:rsidP="0074460C">
            <w:pPr>
              <w:rPr>
                <w:rFonts w:ascii="Arial" w:hAnsi="Arial" w:cs="Arial"/>
                <w:b/>
              </w:rPr>
            </w:pPr>
            <w:r w:rsidRPr="0093292D">
              <w:rPr>
                <w:rFonts w:ascii="Arial" w:hAnsi="Arial" w:cs="Arial"/>
                <w:b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93292D" w:rsidRPr="0093292D" w:rsidRDefault="0093292D" w:rsidP="0074460C">
            <w:pPr>
              <w:rPr>
                <w:rFonts w:ascii="Arial" w:hAnsi="Arial" w:cs="Arial"/>
                <w:b/>
              </w:rPr>
            </w:pPr>
            <w:r w:rsidRPr="0093292D">
              <w:rPr>
                <w:rFonts w:ascii="Arial" w:hAnsi="Arial" w:cs="Arial"/>
                <w:b/>
              </w:rPr>
              <w:t>MLADOST</w:t>
            </w:r>
          </w:p>
        </w:tc>
      </w:tr>
    </w:tbl>
    <w:p w:rsidR="0093292D" w:rsidRDefault="0093292D" w:rsidP="00281D4D">
      <w:pPr>
        <w:rPr>
          <w:rFonts w:ascii="Arial" w:hAnsi="Arial" w:cs="Arial"/>
        </w:rPr>
      </w:pPr>
    </w:p>
    <w:p w:rsidR="00853ED7" w:rsidRPr="00266D83" w:rsidRDefault="00853ED7" w:rsidP="00281D4D">
      <w:pPr>
        <w:rPr>
          <w:rFonts w:ascii="Arial" w:hAnsi="Arial" w:cs="Arial"/>
        </w:rPr>
      </w:pPr>
    </w:p>
    <w:p w:rsidR="00FC4419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p w:rsidR="00A116E5" w:rsidRDefault="00A116E5" w:rsidP="00266D83">
      <w:pPr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>
              <w:rPr>
                <w:rFonts w:ascii="Arial" w:hAnsi="Arial" w:cs="Arial"/>
              </w:rPr>
              <w:t xml:space="preserve">, PON, </w:t>
            </w:r>
            <w:proofErr w:type="spellStart"/>
            <w:r>
              <w:rPr>
                <w:rFonts w:ascii="Arial" w:hAnsi="Arial" w:cs="Arial"/>
              </w:rPr>
              <w:t>04.06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SUB, </w:t>
            </w:r>
            <w:proofErr w:type="spellStart"/>
            <w:r>
              <w:rPr>
                <w:rFonts w:ascii="Arial" w:hAnsi="Arial" w:cs="Arial"/>
              </w:rPr>
              <w:t>09.06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853ED7" w:rsidRDefault="00853ED7" w:rsidP="00266D83">
      <w:pPr>
        <w:jc w:val="center"/>
        <w:rPr>
          <w:rFonts w:ascii="Arial" w:hAnsi="Arial" w:cs="Arial"/>
        </w:rPr>
      </w:pPr>
    </w:p>
    <w:p w:rsidR="00A116E5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Molim voditelje da se čim prije dogovore oko odigravanja odgođenih utakmica kako ne bi došli u vremenski škripac.</w:t>
      </w:r>
    </w:p>
    <w:p w:rsidR="00853ED7" w:rsidRDefault="00853ED7" w:rsidP="00A75BDC">
      <w:pPr>
        <w:jc w:val="center"/>
        <w:rPr>
          <w:rFonts w:ascii="Arial" w:hAnsi="Arial" w:cs="Arial"/>
          <w:b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19.KOLO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lastRenderedPageBreak/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266D83" w:rsidRPr="00266D83" w:rsidTr="00423F2B">
        <w:tc>
          <w:tcPr>
            <w:tcW w:w="3466" w:type="dxa"/>
            <w:shd w:val="clear" w:color="auto" w:fill="FFFF00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1551F6">
              <w:rPr>
                <w:rFonts w:ascii="Arial" w:hAnsi="Arial" w:cs="Arial"/>
              </w:rPr>
              <w:t xml:space="preserve">, PON, </w:t>
            </w:r>
            <w:proofErr w:type="spellStart"/>
            <w:r w:rsidR="001551F6">
              <w:rPr>
                <w:rFonts w:ascii="Arial" w:hAnsi="Arial" w:cs="Arial"/>
              </w:rPr>
              <w:t>04.06</w:t>
            </w:r>
            <w:proofErr w:type="spellEnd"/>
            <w:r w:rsidR="001551F6">
              <w:rPr>
                <w:rFonts w:ascii="Arial" w:hAnsi="Arial" w:cs="Arial"/>
              </w:rPr>
              <w:t xml:space="preserve">. u </w:t>
            </w:r>
            <w:proofErr w:type="spellStart"/>
            <w:r w:rsidR="001551F6">
              <w:rPr>
                <w:rFonts w:ascii="Arial" w:hAnsi="Arial" w:cs="Arial"/>
              </w:rPr>
              <w:t>19</w:t>
            </w:r>
            <w:proofErr w:type="spellEnd"/>
            <w:r w:rsidR="001551F6">
              <w:rPr>
                <w:rFonts w:ascii="Arial" w:hAnsi="Arial" w:cs="Arial"/>
              </w:rPr>
              <w:t>,</w:t>
            </w:r>
            <w:proofErr w:type="spellStart"/>
            <w:r w:rsidR="001551F6">
              <w:rPr>
                <w:rFonts w:ascii="Arial" w:hAnsi="Arial" w:cs="Arial"/>
              </w:rPr>
              <w:t>00</w:t>
            </w:r>
            <w:proofErr w:type="spellEnd"/>
            <w:r w:rsidR="001551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423F2B">
        <w:tc>
          <w:tcPr>
            <w:tcW w:w="3466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9E13E5">
              <w:rPr>
                <w:rFonts w:ascii="Arial" w:hAnsi="Arial" w:cs="Arial"/>
              </w:rPr>
              <w:t xml:space="preserve">, </w:t>
            </w:r>
            <w:r w:rsidR="001551F6">
              <w:rPr>
                <w:rFonts w:ascii="Arial" w:hAnsi="Arial" w:cs="Arial"/>
              </w:rPr>
              <w:t xml:space="preserve">SUB, </w:t>
            </w:r>
            <w:proofErr w:type="spellStart"/>
            <w:r w:rsidR="009E13E5">
              <w:rPr>
                <w:rFonts w:ascii="Arial" w:hAnsi="Arial" w:cs="Arial"/>
              </w:rPr>
              <w:t>09.06</w:t>
            </w:r>
            <w:proofErr w:type="spellEnd"/>
            <w:r w:rsidR="009E13E5">
              <w:rPr>
                <w:rFonts w:ascii="Arial" w:hAnsi="Arial" w:cs="Arial"/>
              </w:rPr>
              <w:t xml:space="preserve">. u </w:t>
            </w:r>
            <w:proofErr w:type="spellStart"/>
            <w:r w:rsidR="009E13E5">
              <w:rPr>
                <w:rFonts w:ascii="Arial" w:hAnsi="Arial" w:cs="Arial"/>
              </w:rPr>
              <w:t>19</w:t>
            </w:r>
            <w:proofErr w:type="spellEnd"/>
            <w:r w:rsidR="009E13E5">
              <w:rPr>
                <w:rFonts w:ascii="Arial" w:hAnsi="Arial" w:cs="Arial"/>
              </w:rPr>
              <w:t>,</w:t>
            </w:r>
            <w:proofErr w:type="spellStart"/>
            <w:r w:rsidR="009E13E5">
              <w:rPr>
                <w:rFonts w:ascii="Arial" w:hAnsi="Arial" w:cs="Arial"/>
              </w:rPr>
              <w:t>00</w:t>
            </w:r>
            <w:proofErr w:type="spellEnd"/>
            <w:r w:rsidR="009E1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4E5759" w:rsidRPr="00266D83" w:rsidTr="00423F2B">
        <w:tc>
          <w:tcPr>
            <w:tcW w:w="3466" w:type="dxa"/>
            <w:shd w:val="clear" w:color="auto" w:fill="C6D9F1" w:themeFill="text2" w:themeFillTint="33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A116E5" w:rsidRPr="00266D83" w:rsidTr="00423F2B">
        <w:tc>
          <w:tcPr>
            <w:tcW w:w="3466" w:type="dxa"/>
            <w:shd w:val="clear" w:color="auto" w:fill="C6D9F1" w:themeFill="text2" w:themeFillTint="33"/>
          </w:tcPr>
          <w:p w:rsidR="00A116E5" w:rsidRDefault="00A116E5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423F2B" w:rsidRPr="00266D83" w:rsidTr="00423F2B">
        <w:tc>
          <w:tcPr>
            <w:tcW w:w="3466" w:type="dxa"/>
            <w:shd w:val="clear" w:color="auto" w:fill="C6D9F1" w:themeFill="text2" w:themeFillTint="33"/>
          </w:tcPr>
          <w:p w:rsidR="00423F2B" w:rsidRDefault="00423F2B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DF" w:rsidRDefault="004B3EDF" w:rsidP="00C13C4C">
      <w:r>
        <w:separator/>
      </w:r>
    </w:p>
  </w:endnote>
  <w:endnote w:type="continuationSeparator" w:id="0">
    <w:p w:rsidR="004B3EDF" w:rsidRDefault="004B3EDF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DF" w:rsidRDefault="004B3EDF" w:rsidP="00C13C4C">
      <w:r>
        <w:separator/>
      </w:r>
    </w:p>
  </w:footnote>
  <w:footnote w:type="continuationSeparator" w:id="0">
    <w:p w:rsidR="004B3EDF" w:rsidRDefault="004B3EDF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789"/>
    <w:rsid w:val="000C7D8E"/>
    <w:rsid w:val="000D0F75"/>
    <w:rsid w:val="000D7582"/>
    <w:rsid w:val="000E2D77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35F6"/>
    <w:rsid w:val="00204AFC"/>
    <w:rsid w:val="00227210"/>
    <w:rsid w:val="00230B4A"/>
    <w:rsid w:val="002311BE"/>
    <w:rsid w:val="00231AC7"/>
    <w:rsid w:val="00236922"/>
    <w:rsid w:val="00240688"/>
    <w:rsid w:val="00246D9A"/>
    <w:rsid w:val="00256753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5793"/>
    <w:rsid w:val="005A7D3E"/>
    <w:rsid w:val="005B0DFB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5C7F"/>
    <w:rsid w:val="008174D9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83"/>
    <w:rsid w:val="008D3A7B"/>
    <w:rsid w:val="008D3DFE"/>
    <w:rsid w:val="008D75E1"/>
    <w:rsid w:val="008D784D"/>
    <w:rsid w:val="008E1654"/>
    <w:rsid w:val="008E25C2"/>
    <w:rsid w:val="008E52AE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6070"/>
    <w:rsid w:val="009F4804"/>
    <w:rsid w:val="009F6C7B"/>
    <w:rsid w:val="00A01684"/>
    <w:rsid w:val="00A01B20"/>
    <w:rsid w:val="00A02A31"/>
    <w:rsid w:val="00A03407"/>
    <w:rsid w:val="00A07961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4A58"/>
    <w:rsid w:val="00A94C61"/>
    <w:rsid w:val="00AA0EF0"/>
    <w:rsid w:val="00AA3A14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75E7"/>
    <w:rsid w:val="00C07A0C"/>
    <w:rsid w:val="00C11D47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A8B"/>
    <w:rsid w:val="00C94103"/>
    <w:rsid w:val="00C956BA"/>
    <w:rsid w:val="00CA3DA1"/>
    <w:rsid w:val="00CC35AF"/>
    <w:rsid w:val="00CD1641"/>
    <w:rsid w:val="00CD1E43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05B4-BF24-4478-AE34-DE7BAEE0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5</cp:revision>
  <cp:lastPrinted>2017-10-24T03:57:00Z</cp:lastPrinted>
  <dcterms:created xsi:type="dcterms:W3CDTF">2018-05-08T04:26:00Z</dcterms:created>
  <dcterms:modified xsi:type="dcterms:W3CDTF">2018-05-08T15:18:00Z</dcterms:modified>
</cp:coreProperties>
</file>